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043E4" w14:textId="28756C7C"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r w:rsidRPr="00DA0F32"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F17D27" w:rsidRPr="00DA0F32">
        <w:rPr>
          <w:color w:val="auto"/>
          <w:szCs w:val="40"/>
          <w:shd w:val="clear" w:color="auto" w:fill="FFFFFF"/>
        </w:rPr>
        <w:t>okresie I-</w:t>
      </w:r>
      <w:r w:rsidR="0085344B" w:rsidRPr="00DA0F32">
        <w:rPr>
          <w:color w:val="auto"/>
          <w:szCs w:val="40"/>
          <w:shd w:val="clear" w:color="auto" w:fill="FFFFFF"/>
        </w:rPr>
        <w:t>X</w:t>
      </w:r>
      <w:r w:rsidR="00DB7C11" w:rsidRPr="00DA0F32">
        <w:rPr>
          <w:color w:val="auto"/>
          <w:szCs w:val="40"/>
          <w:shd w:val="clear" w:color="auto" w:fill="FFFFFF"/>
        </w:rPr>
        <w:t>I</w:t>
      </w:r>
      <w:r w:rsidR="003A0F9F" w:rsidRPr="00DA0F32">
        <w:rPr>
          <w:color w:val="auto"/>
          <w:szCs w:val="40"/>
          <w:shd w:val="clear" w:color="auto" w:fill="FFFFFF"/>
        </w:rPr>
        <w:t>I</w:t>
      </w:r>
      <w:r w:rsidR="004466B1" w:rsidRPr="00DA0F32">
        <w:rPr>
          <w:color w:val="auto"/>
          <w:szCs w:val="40"/>
          <w:shd w:val="clear" w:color="auto" w:fill="FFFFFF"/>
        </w:rPr>
        <w:t xml:space="preserve"> 2018 r.</w:t>
      </w:r>
    </w:p>
    <w:p w14:paraId="5E595406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B7EB3E" wp14:editId="1CC87401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33F6" w14:textId="444D88E2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E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6CB733F6" w14:textId="444D88E2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F94DFC" w14:textId="06CE7C53" w:rsidR="004466B1" w:rsidRDefault="005F302D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712F8" wp14:editId="7D3F8E4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34F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C941DF7" wp14:editId="194E73FC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00160906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12F8" id="_x0000_s1027" type="#_x0000_t202" style="position:absolute;left:0;text-align:left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WQ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m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E2qWQ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0BE234F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C941DF7" wp14:editId="194E73FC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00160906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consectetur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elit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A433ADA" wp14:editId="5035820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89CF" w14:textId="2AD604E5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1C4498F" wp14:editId="1246E9F0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0F9F" w:rsidRPr="003A0F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103,6</w:t>
                            </w:r>
                          </w:p>
                          <w:p w14:paraId="45F77DAD" w14:textId="7777777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3ADA" id="_x0000_s1028" type="#_x0000_t202" style="position:absolute;left:0;text-align:left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14:paraId="031489CF" w14:textId="2AD604E5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1C4498F" wp14:editId="1246E9F0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0F9F" w:rsidRPr="003A0F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103,6</w:t>
                      </w:r>
                    </w:p>
                    <w:p w14:paraId="45F77DAD" w14:textId="7777777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4466B1" w:rsidRPr="00DA0F32">
        <w:t xml:space="preserve">2018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B1192F" w:rsidRPr="00DA0F32">
        <w:t>Wzrosł</w:t>
      </w:r>
      <w:r w:rsidR="0062658A" w:rsidRPr="00DA0F32">
        <w:t>a</w:t>
      </w:r>
      <w:r w:rsidR="00B1192F" w:rsidRPr="00DA0F32">
        <w:t xml:space="preserve"> również liczba mieszkań, na których budowę wydano pozwolenia</w:t>
      </w:r>
      <w:r w:rsidR="00904133" w:rsidRPr="00DA0F32">
        <w:t xml:space="preserve"> </w:t>
      </w:r>
      <w:r w:rsidR="00B1192F" w:rsidRPr="00DA0F32">
        <w:t>lub dokonano zgłoszenia z projektem budowlanym oraz liczba mieszkań, których budowę rozpoczęto.</w:t>
      </w:r>
    </w:p>
    <w:p w14:paraId="2E31944A" w14:textId="77777777" w:rsidR="004466B1" w:rsidRPr="00A519B5" w:rsidRDefault="004466B1" w:rsidP="004466B1">
      <w:pPr>
        <w:pStyle w:val="LID"/>
      </w:pPr>
    </w:p>
    <w:p w14:paraId="3F12A942" w14:textId="4CEC3914" w:rsidR="0075636C" w:rsidRPr="0075636C" w:rsidRDefault="00A0335F" w:rsidP="0075636C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CB2A27" wp14:editId="600101A2">
                <wp:simplePos x="0" y="0"/>
                <wp:positionH relativeFrom="page">
                  <wp:posOffset>5688330</wp:posOffset>
                </wp:positionH>
                <wp:positionV relativeFrom="paragraph">
                  <wp:posOffset>163195</wp:posOffset>
                </wp:positionV>
                <wp:extent cx="1858333" cy="70548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333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09B6" w14:textId="26ADA1C2" w:rsidR="007F1316" w:rsidRPr="00A17F09" w:rsidRDefault="007F1316" w:rsidP="007F1316">
                            <w:pPr>
                              <w:pStyle w:val="tekstzboku"/>
                            </w:pPr>
                            <w:r w:rsidRPr="00DA0F32">
                              <w:t>Liczba mieszkań oddanych do u</w:t>
                            </w:r>
                            <w:r w:rsidR="00E52859">
                              <w:t>żytkowania wzrosła w</w:t>
                            </w:r>
                            <w:r w:rsidR="008C1F33">
                              <w:t xml:space="preserve"> 2018</w:t>
                            </w:r>
                            <w:r w:rsidR="00642C4B">
                              <w:t xml:space="preserve"> </w:t>
                            </w:r>
                            <w:r w:rsidR="008C1F33">
                              <w:t>roku</w:t>
                            </w:r>
                            <w:r w:rsidRPr="00DA0F32">
                              <w:t xml:space="preserve"> o </w:t>
                            </w:r>
                            <w:r w:rsidR="00436E98" w:rsidRPr="00DA0F32">
                              <w:t>3,6</w:t>
                            </w:r>
                            <w:r w:rsidRPr="00DA0F32">
                              <w:t>% r/r.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2A27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9" type="#_x0000_t202" style="position:absolute;margin-left:447.9pt;margin-top:12.85pt;width:146.35pt;height:55.55pt;z-index:251753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JqhgIAAHAFAAAOAAAAZHJzL2Uyb0RvYy54bWysVE1v2zAMvQ/YfxB0X500SZsFcYqsRYcB&#10;RRusHXpWZKkxKouaxMTOfv0o2U6CbpcOu9iU+Ejx45Hzq6YybKd8KMHmfHg24ExZCUVpX3L+4+n2&#10;05SzgMIWwoBVOd+rwK8WHz/MazdT57ABUyjPyIkNs9rlfIPoZlkW5EZVIpyBU5aUGnwlkI7+JSu8&#10;qMl7ZbLzweAiq8EXzoNUIdDtTavki+RfayXxQeugkJmcU2yYvj591/GbLeZi9uKF25SyC0P8QxSV&#10;KC09enB1I1CwrS//cFWV0kMAjWcSqgy0LqVKOVA2w8GbbB43wqmUCxUnuEOZwv9zK+93K8/Kgno3&#10;5syKinq0AqMYqteAUCtG91Sk2oUZYR8dobH5Ag0Z9PeBLmPujfZV/FNWjPRU7v2hxKpBJqPRdDId&#10;jUacSdJdDibj6SS6yY7Wzgf8qqBiUci5pxamyordXcAW2kPiYxZuS2NSG41ldc4vRpNBMjhoyLmx&#10;EasSITo3MaM28iTh3qiIMfa70lSQlEC8SFRU18aznSASCSmVxZR78kvoiNIUxHsMO/wxqvcYt3n0&#10;L4PFg3FVWvAp+zdhF699yLrFU81P8o4iNusmMWHUN3YNxZ767aEdm+DkbUlNuRMBV8LTnFCLafbx&#10;gT7aABUfOomzDfhff7uPeKIvaTmrae5yHn5uhVecmW+WiP15OB7HQU2H8eTynA7+VLM+1dhtdQ3U&#10;lSFtGSeTGPFoelF7qJ5pRSzjq6QSVtLbOcdevMZ2G9CKkWq5TCAaTSfwzj46GV3HJkXKPTXPwruO&#10;l0iMvod+QsXsDT1bbLS0sNwi6DJxN9a5rWpXfxrrxP5uBcW9cXpOqOOiXPwGAAD//wMAUEsDBBQA&#10;BgAIAAAAIQDr7y4F4gAAAAsBAAAPAAAAZHJzL2Rvd25yZXYueG1sTI/BTsMwEETvSPyDtUjcqNOg&#10;FJPGqapIFRKCQ0sv3Jx4m0S11yF228DX457gtqMdzbwpVpM17Iyj7x1JmM8SYEiN0z21EvYfmwcB&#10;zAdFWhlHKOEbPazK25tC5dpdaIvnXWhZDCGfKwldCEPOuW86tMrP3IAUfwc3WhWiHFuuR3WJ4dbw&#10;NEkW3KqeYkOnBqw6bI67k5XwWm3e1bZOrfgx1cvbYT187T8zKe/vpvUSWMAp/Jnhih/RoYxMtTuR&#10;9sxIEM9ZRA8S0uwJ2NUwFyIDVsfrcSGAlwX/v6H8BQAA//8DAFBLAQItABQABgAIAAAAIQC2gziS&#10;/gAAAOEBAAATAAAAAAAAAAAAAAAAAAAAAABbQ29udGVudF9UeXBlc10ueG1sUEsBAi0AFAAGAAgA&#10;AAAhADj9If/WAAAAlAEAAAsAAAAAAAAAAAAAAAAALwEAAF9yZWxzLy5yZWxzUEsBAi0AFAAGAAgA&#10;AAAhAPoWkmqGAgAAcAUAAA4AAAAAAAAAAAAAAAAALgIAAGRycy9lMm9Eb2MueG1sUEsBAi0AFAAG&#10;AAgAAAAhAOvvLgXiAAAACwEAAA8AAAAAAAAAAAAAAAAA4AQAAGRycy9kb3ducmV2LnhtbFBLBQYA&#10;AAAABAAEAPMAAADvBQAAAAA=&#10;" filled="f" stroked="f" strokeweight=".5pt">
                <v:textbox>
                  <w:txbxContent>
                    <w:p w14:paraId="220209B6" w14:textId="26ADA1C2" w:rsidR="007F1316" w:rsidRPr="00A17F09" w:rsidRDefault="007F1316" w:rsidP="007F1316">
                      <w:pPr>
                        <w:pStyle w:val="tekstzboku"/>
                      </w:pPr>
                      <w:r w:rsidRPr="00DA0F32">
                        <w:t>Liczba mieszkań oddanych do u</w:t>
                      </w:r>
                      <w:r w:rsidR="00E52859">
                        <w:t>żytkowania wzrosła w</w:t>
                      </w:r>
                      <w:r w:rsidR="008C1F33">
                        <w:t xml:space="preserve"> 2018</w:t>
                      </w:r>
                      <w:r w:rsidR="00642C4B">
                        <w:t xml:space="preserve"> </w:t>
                      </w:r>
                      <w:r w:rsidR="008C1F33">
                        <w:t>roku</w:t>
                      </w:r>
                      <w:r w:rsidRPr="00DA0F32">
                        <w:t xml:space="preserve"> o </w:t>
                      </w:r>
                      <w:r w:rsidR="00436E98" w:rsidRPr="00DA0F32">
                        <w:t>3,6</w:t>
                      </w:r>
                      <w:r w:rsidRPr="00DA0F32">
                        <w:t>% r/r.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F422AA" w14:textId="20AA34A1" w:rsidR="007F7483" w:rsidRPr="00DA0F32" w:rsidRDefault="009B1EF0" w:rsidP="00F113BA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6B6844B" wp14:editId="6BB40375">
                <wp:simplePos x="0" y="0"/>
                <wp:positionH relativeFrom="column">
                  <wp:posOffset>5344160</wp:posOffset>
                </wp:positionH>
                <wp:positionV relativeFrom="paragraph">
                  <wp:posOffset>1537970</wp:posOffset>
                </wp:positionV>
                <wp:extent cx="1643380" cy="744855"/>
                <wp:effectExtent l="0" t="0" r="0" b="0"/>
                <wp:wrapTight wrapText="bothSides">
                  <wp:wrapPolygon edited="0">
                    <wp:start x="751" y="0"/>
                    <wp:lineTo x="751" y="20992"/>
                    <wp:lineTo x="20782" y="20992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1709" w14:textId="7923D5EA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8C1F33">
                              <w:t xml:space="preserve">a użytkowa mieszkania </w:t>
                            </w:r>
                            <w:r w:rsidR="008C1F33">
                              <w:br/>
                              <w:t>w 2018 roku</w:t>
                            </w:r>
                            <w:r w:rsidR="006E2C25" w:rsidRPr="00DA0F32">
                              <w:t xml:space="preserve"> wyniosła 90,5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844B" id="Pole tekstowe 16" o:spid="_x0000_s1030" type="#_x0000_t202" style="position:absolute;margin-left:420.8pt;margin-top:121.1pt;width:129.4pt;height:58.6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BtEgIAAP8DAAAOAAAAZHJzL2Uyb0RvYy54bWysU9tuGyEQfa/Uf0C81+vL2nFWxlGaNFWl&#10;tI2U9AMwy3pRgKGAvet+fQfWdq32Leo+INhhzsw5c1jd9EaTvfRBgWV0MhpTIq2AWtktoz9eHj4s&#10;KQmR25prsJLRgwz0Zv3+3apzlZxCC7qWniCIDVXnGG1jdFVRBNFKw8MInLQYbMAbHvHot0XteYfo&#10;RhfT8XhRdOBr50HIEPDv/RCk64zfNFLE700TZCSaUewt5tXndZPWYr3i1dZz1ypxbIO/oQvDlcWi&#10;Z6h7HjnZefUPlFHCQ4AmjgSYAppGCZk5IJvJ+C82zy13MnNBcYI7yxT+H6z4tn/yRNWMziix3OCI&#10;nkBLEuVriNBJMlkkjToXKrz67PBy7D9Cj7POfIN7BPEaiIW7ltutvPUeulbyGnucpMziInXACQlk&#10;032FGovxXYQM1DfeJAFREoLoOKvDeT6yj0SkkotyNltiSGDsqiyX83kuwatTtvMhfpZgSNow6nH+&#10;GZ3vH0NM3fDqdCUVs/CgtM4e0JZ0jF7Pp/OccBExKqJFtTKMLsfpG0yTSH6ydU6OXOlhjwW0PbJO&#10;RAfKsd/0WeTyJOYG6gPK4GFwJL4g3LTgf1HSoRsZDT933EtK9BeLUl5PyjLZNx/K+dUUD/4ysrmM&#10;cCsQitFIybC9i9nyA+VblLxRWY00m6GTY8vosizS8UUkG1+e860/73b9GwAA//8DAFBLAwQUAAYA&#10;CAAAACEAsSCW0+AAAAAMAQAADwAAAGRycy9kb3ducmV2LnhtbEyPy07DMBBF90j8gzVI7KidkFRt&#10;yKRCILZUlIfEzo2nSUQ8jmK3CX9fdwXL0T2690y5mW0vTjT6zjFCslAgiGtnOm4QPt5f7lYgfNBs&#10;dO+YEH7Jw6a6vip1YdzEb3TahUbEEvaFRmhDGAopfd2S1X7hBuKYHdxodYjn2Egz6imW216mSi2l&#10;1R3HhVYP9NRS/bM7WoTP18P3V6a2zbPNh8nNSrJdS8Tbm/nxAUSgOfzBcNGP6lBFp707svGiR1hl&#10;yTKiCGmWpiAuRKJUBmKPcJ+vc5BVKf8/UZ0BAAD//wMAUEsBAi0AFAAGAAgAAAAhALaDOJL+AAAA&#10;4QEAABMAAAAAAAAAAAAAAAAAAAAAAFtDb250ZW50X1R5cGVzXS54bWxQSwECLQAUAAYACAAAACEA&#10;OP0h/9YAAACUAQAACwAAAAAAAAAAAAAAAAAvAQAAX3JlbHMvLnJlbHNQSwECLQAUAAYACAAAACEA&#10;4+HQbRICAAD/AwAADgAAAAAAAAAAAAAAAAAuAgAAZHJzL2Uyb0RvYy54bWxQSwECLQAUAAYACAAA&#10;ACEAsSCW0+AAAAAMAQAADwAAAAAAAAAAAAAAAABsBAAAZHJzL2Rvd25yZXYueG1sUEsFBgAAAAAE&#10;AAQA8wAAAHkFAAAAAA==&#10;" filled="f" stroked="f">
                <v:textbox>
                  <w:txbxContent>
                    <w:p w14:paraId="77DA1709" w14:textId="7923D5EA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8C1F33">
                        <w:t xml:space="preserve">a użytkowa mieszkania </w:t>
                      </w:r>
                      <w:r w:rsidR="008C1F33">
                        <w:br/>
                        <w:t>w 2018 roku</w:t>
                      </w:r>
                      <w:r w:rsidR="006E2C25" w:rsidRPr="00DA0F32">
                        <w:t xml:space="preserve"> wyniosła 90,5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F17D27" w:rsidRPr="00DA0F32">
        <w:rPr>
          <w:shd w:val="clear" w:color="auto" w:fill="FFFFFF"/>
        </w:rPr>
        <w:t>okresie styczeń-</w:t>
      </w:r>
      <w:r w:rsidR="004C48C5" w:rsidRPr="00DA0F32">
        <w:rPr>
          <w:shd w:val="clear" w:color="auto" w:fill="FFFFFF"/>
        </w:rPr>
        <w:t>grudzień</w:t>
      </w:r>
      <w:r w:rsidR="007F7483" w:rsidRPr="00DA0F32">
        <w:rPr>
          <w:shd w:val="clear" w:color="auto" w:fill="FFFFFF"/>
        </w:rPr>
        <w:t xml:space="preserve"> 2018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F608D1" w:rsidRPr="00DA0F32">
        <w:rPr>
          <w:shd w:val="clear" w:color="auto" w:fill="FFFFFF"/>
        </w:rPr>
        <w:br/>
      </w:r>
      <w:r w:rsidR="004C5067" w:rsidRPr="00DA0F32">
        <w:rPr>
          <w:shd w:val="clear" w:color="auto" w:fill="FFFFFF"/>
        </w:rPr>
        <w:t>184</w:t>
      </w:r>
      <w:r w:rsidR="00B4788F" w:rsidRPr="00DA0F32">
        <w:rPr>
          <w:shd w:val="clear" w:color="auto" w:fill="FFFFFF"/>
        </w:rPr>
        <w:t>,8</w:t>
      </w:r>
      <w:r w:rsidR="00603187" w:rsidRPr="00DA0F32">
        <w:rPr>
          <w:shd w:val="clear" w:color="auto" w:fill="FFFFFF"/>
        </w:rPr>
        <w:t xml:space="preserve"> 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7F7483" w:rsidRPr="00DA0F32">
        <w:rPr>
          <w:shd w:val="clear" w:color="auto" w:fill="FFFFFF"/>
        </w:rPr>
        <w:t xml:space="preserve">, tj. o </w:t>
      </w:r>
      <w:r w:rsidR="004C5067" w:rsidRPr="00DA0F32">
        <w:rPr>
          <w:shd w:val="clear" w:color="auto" w:fill="FFFFFF"/>
        </w:rPr>
        <w:t>3,6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3D3C6E" w:rsidRPr="00DA0F32">
        <w:rPr>
          <w:shd w:val="clear" w:color="auto" w:fill="FFFFFF"/>
        </w:rPr>
        <w:t>I</w:t>
      </w:r>
      <w:r w:rsidR="004F4FCA" w:rsidRPr="00DA0F32">
        <w:rPr>
          <w:shd w:val="clear" w:color="auto" w:fill="FFFFFF"/>
        </w:rPr>
        <w:t xml:space="preserve">nwestorzy </w:t>
      </w:r>
      <w:r w:rsidR="00EB1C36" w:rsidRPr="00DA0F32">
        <w:rPr>
          <w:shd w:val="clear" w:color="auto" w:fill="FFFFFF"/>
        </w:rPr>
        <w:t>dwóch dominujących na rynku mieszkaniowym form</w:t>
      </w:r>
      <w:r w:rsidR="003D3C6E" w:rsidRPr="00DA0F32">
        <w:rPr>
          <w:shd w:val="clear" w:color="auto" w:fill="FFFFFF"/>
        </w:rPr>
        <w:t xml:space="preserve"> budownictwa</w:t>
      </w:r>
      <w:r w:rsidR="004F4FCA" w:rsidRPr="00DA0F32">
        <w:rPr>
          <w:shd w:val="clear" w:color="auto" w:fill="FFFFFF"/>
        </w:rPr>
        <w:t xml:space="preserve">, tj. </w:t>
      </w:r>
      <w:r w:rsidR="004F4FCA" w:rsidRPr="00DA0F32">
        <w:rPr>
          <w:b/>
          <w:shd w:val="clear" w:color="auto" w:fill="FFFFFF"/>
        </w:rPr>
        <w:t>deweloperzy</w:t>
      </w:r>
      <w:r w:rsidR="003D3C6E" w:rsidRPr="00DA0F32">
        <w:rPr>
          <w:b/>
          <w:shd w:val="clear" w:color="auto" w:fill="FFFFFF"/>
        </w:rPr>
        <w:t xml:space="preserve"> </w:t>
      </w:r>
      <w:r w:rsidR="00460DA9" w:rsidRPr="00DA0F32">
        <w:rPr>
          <w:shd w:val="clear" w:color="auto" w:fill="FFFFFF"/>
        </w:rPr>
        <w:t>i</w:t>
      </w:r>
      <w:r w:rsidR="00460DA9" w:rsidRPr="00DA0F32">
        <w:rPr>
          <w:b/>
          <w:shd w:val="clear" w:color="auto" w:fill="FFFFFF"/>
        </w:rPr>
        <w:t xml:space="preserve"> inwestorzy indywidualni </w:t>
      </w:r>
      <w:r w:rsidR="007F7483" w:rsidRPr="00DA0F32">
        <w:rPr>
          <w:shd w:val="clear" w:color="auto" w:fill="FFFFFF"/>
        </w:rPr>
        <w:t xml:space="preserve">oddali do użytkowania </w:t>
      </w:r>
      <w:r w:rsidR="00460DA9" w:rsidRPr="00DA0F32">
        <w:rPr>
          <w:shd w:val="clear" w:color="auto" w:fill="FFFFFF"/>
        </w:rPr>
        <w:t xml:space="preserve">odpowiednio </w:t>
      </w:r>
      <w:r w:rsidR="004C5067" w:rsidRPr="00DA0F32">
        <w:rPr>
          <w:shd w:val="clear" w:color="auto" w:fill="FFFFFF"/>
        </w:rPr>
        <w:t>111,6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4C5067" w:rsidRPr="00DA0F32">
        <w:rPr>
          <w:shd w:val="clear" w:color="auto" w:fill="FFFFFF"/>
        </w:rPr>
        <w:t>6,2</w:t>
      </w:r>
      <w:r w:rsidR="00434C9F" w:rsidRPr="00DA0F32">
        <w:rPr>
          <w:shd w:val="clear" w:color="auto" w:fill="FFFFFF"/>
        </w:rPr>
        <w:t>% więcej</w:t>
      </w:r>
      <w:r w:rsidR="0062658A" w:rsidRPr="00DA0F32">
        <w:rPr>
          <w:shd w:val="clear" w:color="auto" w:fill="FFFFFF"/>
        </w:rPr>
        <w:t xml:space="preserve"> niż w analogicznym okresie ub. roku</w:t>
      </w:r>
      <w:r w:rsidR="00434C9F" w:rsidRPr="00DA0F32">
        <w:rPr>
          <w:shd w:val="clear" w:color="auto" w:fill="FFFFFF"/>
        </w:rPr>
        <w:t>)</w:t>
      </w:r>
      <w:r w:rsidR="007162C8" w:rsidRPr="00DA0F32">
        <w:rPr>
          <w:shd w:val="clear" w:color="auto" w:fill="FFFFFF"/>
        </w:rPr>
        <w:t xml:space="preserve"> </w:t>
      </w:r>
      <w:r w:rsidR="00460DA9" w:rsidRPr="00DA0F32">
        <w:rPr>
          <w:shd w:val="clear" w:color="auto" w:fill="FFFFFF"/>
        </w:rPr>
        <w:t xml:space="preserve">i </w:t>
      </w:r>
      <w:r w:rsidR="004C5067" w:rsidRPr="00DA0F32">
        <w:rPr>
          <w:shd w:val="clear" w:color="auto" w:fill="FFFFFF"/>
        </w:rPr>
        <w:t>66,7</w:t>
      </w:r>
      <w:r w:rsidR="00F816A1" w:rsidRPr="00DA0F32">
        <w:rPr>
          <w:shd w:val="clear" w:color="auto" w:fill="FFFFFF"/>
        </w:rPr>
        <w:t xml:space="preserve"> 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460DA9" w:rsidRPr="00DA0F32">
        <w:rPr>
          <w:shd w:val="clear" w:color="auto" w:fill="FFFFFF"/>
        </w:rPr>
        <w:t xml:space="preserve"> </w:t>
      </w:r>
      <w:r w:rsidR="00434C9F" w:rsidRPr="00DA0F32">
        <w:rPr>
          <w:shd w:val="clear" w:color="auto" w:fill="FFFFFF"/>
        </w:rPr>
        <w:t>(</w:t>
      </w:r>
      <w:r w:rsidR="00865E47" w:rsidRPr="00DA0F32">
        <w:rPr>
          <w:shd w:val="clear" w:color="auto" w:fill="FFFFFF"/>
        </w:rPr>
        <w:t>1,</w:t>
      </w:r>
      <w:r w:rsidR="004C5067" w:rsidRPr="00DA0F32">
        <w:rPr>
          <w:shd w:val="clear" w:color="auto" w:fill="FFFFFF"/>
        </w:rPr>
        <w:t>4</w:t>
      </w:r>
      <w:r w:rsidR="002D1DA5" w:rsidRPr="00DA0F32">
        <w:rPr>
          <w:shd w:val="clear" w:color="auto" w:fill="FFFFFF"/>
        </w:rPr>
        <w:t>% mniej</w:t>
      </w:r>
      <w:r w:rsidR="00434C9F" w:rsidRPr="00DA0F32">
        <w:rPr>
          <w:shd w:val="clear" w:color="auto" w:fill="FFFFFF"/>
        </w:rPr>
        <w:t>)</w:t>
      </w:r>
      <w:r w:rsidR="007F7483" w:rsidRPr="00DA0F32">
        <w:rPr>
          <w:shd w:val="clear" w:color="auto" w:fill="FFFFFF"/>
        </w:rPr>
        <w:t xml:space="preserve">. W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830DEC" w:rsidRPr="00DA0F32">
        <w:rPr>
          <w:shd w:val="clear" w:color="auto" w:fill="FFFFFF"/>
        </w:rPr>
        <w:t>6</w:t>
      </w:r>
      <w:r w:rsidR="00525CAC" w:rsidRPr="00DA0F32">
        <w:rPr>
          <w:shd w:val="clear" w:color="auto" w:fill="FFFFFF"/>
        </w:rPr>
        <w:t>,</w:t>
      </w:r>
      <w:r w:rsidR="009F46D4" w:rsidRPr="00DA0F32">
        <w:rPr>
          <w:shd w:val="clear" w:color="auto" w:fill="FFFFFF"/>
        </w:rPr>
        <w:t>5</w:t>
      </w:r>
      <w:r w:rsidR="00525CAC" w:rsidRPr="00DA0F32">
        <w:rPr>
          <w:shd w:val="clear" w:color="auto" w:fill="FFFFFF"/>
        </w:rPr>
        <w:t>% ogółu mieszkań oddanych do użytkowania</w:t>
      </w:r>
      <w:r w:rsidR="007162C8" w:rsidRPr="00DA0F32">
        <w:rPr>
          <w:shd w:val="clear" w:color="auto" w:fill="FFFFFF"/>
        </w:rPr>
        <w:t xml:space="preserve"> </w:t>
      </w:r>
      <w:r w:rsidR="00525CAC" w:rsidRPr="00DA0F32">
        <w:rPr>
          <w:shd w:val="clear" w:color="auto" w:fill="FFFFFF"/>
        </w:rPr>
        <w:t xml:space="preserve">w </w:t>
      </w:r>
      <w:r w:rsidR="00CD59EB" w:rsidRPr="00DA0F32">
        <w:rPr>
          <w:shd w:val="clear" w:color="auto" w:fill="FFFFFF"/>
        </w:rPr>
        <w:t xml:space="preserve">roku </w:t>
      </w:r>
      <w:r w:rsidR="00525CAC" w:rsidRPr="00DA0F32">
        <w:rPr>
          <w:shd w:val="clear" w:color="auto" w:fill="FFFFFF"/>
        </w:rPr>
        <w:t>2018</w:t>
      </w:r>
      <w:r w:rsidR="00112607" w:rsidRPr="00DA0F32">
        <w:rPr>
          <w:shd w:val="clear" w:color="auto" w:fill="FFFFFF"/>
        </w:rPr>
        <w:t xml:space="preserve"> </w:t>
      </w:r>
      <w:r w:rsidR="00525CAC" w:rsidRPr="00DA0F32">
        <w:rPr>
          <w:shd w:val="clear" w:color="auto" w:fill="FFFFFF"/>
        </w:rPr>
        <w:t>(</w:t>
      </w:r>
      <w:r w:rsidR="00BD6924" w:rsidRPr="00DA0F32">
        <w:rPr>
          <w:shd w:val="clear" w:color="auto" w:fill="FFFFFF"/>
        </w:rPr>
        <w:t>z tego</w:t>
      </w:r>
      <w:r w:rsidR="009609A1" w:rsidRPr="00DA0F32">
        <w:rPr>
          <w:shd w:val="clear" w:color="auto" w:fill="FFFFFF"/>
        </w:rPr>
        <w:t xml:space="preserve"> </w:t>
      </w:r>
      <w:r w:rsidR="00525CAC" w:rsidRPr="00DA0F32">
        <w:rPr>
          <w:shd w:val="clear" w:color="auto" w:fill="FFFFFF"/>
        </w:rPr>
        <w:t xml:space="preserve">deweloperzy </w:t>
      </w:r>
      <w:r w:rsidR="00434C10" w:rsidRPr="00DA0F32">
        <w:rPr>
          <w:shd w:val="clear" w:color="auto" w:fill="FFFFFF"/>
        </w:rPr>
        <w:t>wybudowali</w:t>
      </w:r>
      <w:r w:rsidR="00525CAC" w:rsidRPr="00DA0F32">
        <w:rPr>
          <w:shd w:val="clear" w:color="auto" w:fill="FFFFFF"/>
        </w:rPr>
        <w:t xml:space="preserve"> </w:t>
      </w:r>
      <w:r w:rsidR="00777957" w:rsidRPr="00DA0F32">
        <w:rPr>
          <w:shd w:val="clear" w:color="auto" w:fill="FFFFFF"/>
        </w:rPr>
        <w:t>60,4</w:t>
      </w:r>
      <w:r w:rsidR="00525CAC" w:rsidRPr="00DA0F32">
        <w:rPr>
          <w:shd w:val="clear" w:color="auto" w:fill="FFFFFF"/>
        </w:rPr>
        <w:t>%</w:t>
      </w:r>
      <w:r w:rsidR="009609A1" w:rsidRPr="00DA0F32">
        <w:rPr>
          <w:shd w:val="clear" w:color="auto" w:fill="FFFFFF"/>
        </w:rPr>
        <w:t xml:space="preserve">, a </w:t>
      </w:r>
      <w:r w:rsidR="00525CAC" w:rsidRPr="00DA0F32">
        <w:rPr>
          <w:shd w:val="clear" w:color="auto" w:fill="FFFFFF"/>
        </w:rPr>
        <w:t>i</w:t>
      </w:r>
      <w:r w:rsidR="009609A1" w:rsidRPr="00DA0F32">
        <w:rPr>
          <w:shd w:val="clear" w:color="auto" w:fill="FFFFFF"/>
        </w:rPr>
        <w:t>nwestorzy</w:t>
      </w:r>
      <w:r w:rsidR="00434C10" w:rsidRPr="00DA0F32">
        <w:rPr>
          <w:shd w:val="clear" w:color="auto" w:fill="FFFFFF"/>
        </w:rPr>
        <w:t xml:space="preserve"> indywidualni </w:t>
      </w:r>
      <w:r w:rsidR="00820A18" w:rsidRPr="00DA0F32">
        <w:rPr>
          <w:shd w:val="clear" w:color="auto" w:fill="FFFFFF"/>
        </w:rPr>
        <w:t>36,</w:t>
      </w:r>
      <w:r w:rsidR="00777957" w:rsidRPr="00DA0F32">
        <w:rPr>
          <w:shd w:val="clear" w:color="auto" w:fill="FFFFFF"/>
        </w:rPr>
        <w:t>1</w:t>
      </w:r>
      <w:r w:rsidR="00525CAC" w:rsidRPr="00DA0F32">
        <w:rPr>
          <w:shd w:val="clear" w:color="auto" w:fill="FFFFFF"/>
        </w:rPr>
        <w:t>% mieszkań).</w:t>
      </w:r>
      <w:r w:rsidR="00F539BD" w:rsidRPr="00DA0F32">
        <w:rPr>
          <w:shd w:val="clear" w:color="auto" w:fill="FFFFFF"/>
        </w:rPr>
        <w:t xml:space="preserve"> </w:t>
      </w:r>
      <w:r w:rsidR="00F816A1" w:rsidRPr="00DA0F32">
        <w:rPr>
          <w:shd w:val="clear" w:color="auto" w:fill="FFFFFF"/>
        </w:rPr>
        <w:t>Więcej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777957" w:rsidRPr="00DA0F32">
        <w:rPr>
          <w:shd w:val="clear" w:color="auto" w:fill="FFFFFF"/>
        </w:rPr>
        <w:t>3,0</w:t>
      </w:r>
      <w:r w:rsidR="00E44F82" w:rsidRPr="00DA0F32">
        <w:rPr>
          <w:shd w:val="clear" w:color="auto" w:fill="FFFFFF"/>
        </w:rPr>
        <w:t xml:space="preserve"> tys.</w:t>
      </w:r>
      <w:r w:rsidR="00B1192F" w:rsidRPr="00DA0F32">
        <w:rPr>
          <w:shd w:val="clear" w:color="auto" w:fill="FFFFFF"/>
        </w:rPr>
        <w:t xml:space="preserve"> wobec </w:t>
      </w:r>
      <w:r w:rsidR="00777957" w:rsidRPr="00DA0F32">
        <w:rPr>
          <w:shd w:val="clear" w:color="auto" w:fill="FFFFFF"/>
        </w:rPr>
        <w:t>2,3</w:t>
      </w:r>
      <w:r w:rsidR="00E44F82" w:rsidRPr="00DA0F32">
        <w:rPr>
          <w:shd w:val="clear" w:color="auto" w:fill="FFFFFF"/>
        </w:rPr>
        <w:t xml:space="preserve"> tys.</w:t>
      </w:r>
      <w:r w:rsidR="00B1192F" w:rsidRPr="00DA0F32">
        <w:rPr>
          <w:shd w:val="clear" w:color="auto" w:fill="FFFFFF"/>
        </w:rPr>
        <w:t>)</w:t>
      </w:r>
      <w:r w:rsidR="00D467D8">
        <w:rPr>
          <w:shd w:val="clear" w:color="auto" w:fill="FFFFFF"/>
        </w:rPr>
        <w:t>. W </w:t>
      </w:r>
      <w:r w:rsidR="00DB1E10" w:rsidRPr="00DA0F32">
        <w:rPr>
          <w:b/>
          <w:shd w:val="clear" w:color="auto" w:fill="FFFFFF"/>
        </w:rPr>
        <w:t>pozostałych formach</w:t>
      </w:r>
      <w:r w:rsidR="00FD5F18" w:rsidRPr="00DA0F32">
        <w:rPr>
          <w:shd w:val="clear" w:color="auto" w:fill="FFFFFF"/>
        </w:rPr>
        <w:t xml:space="preserve"> budownictwa</w:t>
      </w:r>
      <w:r w:rsidR="00DD6840" w:rsidRPr="00DA0F32">
        <w:rPr>
          <w:shd w:val="clear" w:color="auto" w:fill="FFFFFF"/>
        </w:rPr>
        <w:t xml:space="preserve"> (społeczne czynszowe, komunalne i zakładowe</w:t>
      </w:r>
      <w:r>
        <w:rPr>
          <w:shd w:val="clear" w:color="auto" w:fill="FFFFFF"/>
        </w:rPr>
        <w:t>) łącznie </w:t>
      </w:r>
      <w:r w:rsidR="00F61F53" w:rsidRPr="00DA0F32">
        <w:rPr>
          <w:shd w:val="clear" w:color="auto" w:fill="FFFFFF"/>
        </w:rPr>
        <w:t xml:space="preserve">oddano do użytkowania </w:t>
      </w:r>
      <w:r w:rsidR="00D60329" w:rsidRPr="00DA0F32">
        <w:rPr>
          <w:shd w:val="clear" w:color="auto" w:fill="FFFFFF"/>
        </w:rPr>
        <w:t>3,5</w:t>
      </w:r>
      <w:r w:rsidR="0096178E" w:rsidRPr="00DA0F32">
        <w:rPr>
          <w:shd w:val="clear" w:color="auto" w:fill="FFFFFF"/>
        </w:rPr>
        <w:t xml:space="preserve"> tys. mieszkań</w:t>
      </w:r>
      <w:r w:rsidR="00DB1E10" w:rsidRPr="00DA0F32">
        <w:rPr>
          <w:shd w:val="clear" w:color="auto" w:fill="FFFFFF"/>
        </w:rPr>
        <w:t>,</w:t>
      </w:r>
      <w:r w:rsidR="00F61F53" w:rsidRPr="00DA0F32">
        <w:rPr>
          <w:shd w:val="clear" w:color="auto" w:fill="FFFFFF"/>
        </w:rPr>
        <w:t xml:space="preserve"> tj. o </w:t>
      </w:r>
      <w:r w:rsidR="00D60329" w:rsidRPr="00DA0F32">
        <w:rPr>
          <w:shd w:val="clear" w:color="auto" w:fill="FFFFFF"/>
        </w:rPr>
        <w:t>6,0</w:t>
      </w:r>
      <w:r w:rsidR="000F156F" w:rsidRPr="00DA0F32">
        <w:rPr>
          <w:shd w:val="clear" w:color="auto" w:fill="FFFFFF"/>
        </w:rPr>
        <w:t>% więcej</w:t>
      </w:r>
      <w:r w:rsidR="00FD5F18" w:rsidRPr="00DA0F32">
        <w:rPr>
          <w:shd w:val="clear" w:color="auto" w:fill="FFFFFF"/>
        </w:rPr>
        <w:t xml:space="preserve"> niż przed rokiem.</w:t>
      </w:r>
      <w:r w:rsidR="00DB1E10" w:rsidRPr="00DA0F32">
        <w:rPr>
          <w:shd w:val="clear" w:color="auto" w:fill="FFFFFF"/>
        </w:rPr>
        <w:t xml:space="preserve"> </w:t>
      </w:r>
    </w:p>
    <w:p w14:paraId="583AE6D6" w14:textId="26799086" w:rsidR="00F51A96" w:rsidRPr="00DA0F32" w:rsidRDefault="006E4CDB" w:rsidP="00F113BA">
      <w:pPr>
        <w:rPr>
          <w:shd w:val="clear" w:color="auto" w:fill="FFFFFF"/>
        </w:rPr>
      </w:pPr>
      <w:r w:rsidRPr="00DA0F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83689" wp14:editId="25B5DBBC">
                <wp:simplePos x="0" y="0"/>
                <wp:positionH relativeFrom="page">
                  <wp:posOffset>5708650</wp:posOffset>
                </wp:positionH>
                <wp:positionV relativeFrom="paragraph">
                  <wp:posOffset>620395</wp:posOffset>
                </wp:positionV>
                <wp:extent cx="1848485" cy="131699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131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246C" w14:textId="2804BCC5" w:rsidR="007F1316" w:rsidRPr="00134E2D" w:rsidRDefault="007F1316" w:rsidP="00A0335F">
                            <w:pPr>
                              <w:pStyle w:val="tekstzboku"/>
                              <w:spacing w:before="0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 xml:space="preserve">z projektem budowlanym </w:t>
                            </w:r>
                            <w:r w:rsidR="008C1F33">
                              <w:t>wzrosła w 2018 roku</w:t>
                            </w:r>
                            <w:r w:rsidR="00B64C22" w:rsidRPr="00DA0F32">
                              <w:br/>
                            </w:r>
                            <w:r w:rsidRPr="00DA0F32">
                              <w:t xml:space="preserve">o </w:t>
                            </w:r>
                            <w:r w:rsidR="00343A88" w:rsidRPr="00DA0F32">
                              <w:t>2,7</w:t>
                            </w:r>
                            <w:r w:rsidRPr="00DA0F32">
                              <w:t>% r/r.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689" id="Pole tekstowe 15" o:spid="_x0000_s1031" type="#_x0000_t202" style="position:absolute;margin-left:449.5pt;margin-top:48.85pt;width:145.55pt;height:103.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lYhAIAAHEFAAAOAAAAZHJzL2Uyb0RvYy54bWysVN1P2zAQf5+0/8Hy+0hbCoOqKepATJMQ&#10;oMHEs+vYNML2efa1SffX7+wkpWJ7YZoiOWff774/5hetNWyrQqzBlXx8NOJMOQlV7Z5L/uPx+tMZ&#10;ZxGFq4QBp0q+U5FfLD5+mDd+piawBlOpwEiJi7PGl3yN6GdFEeVaWRGPwCtHTA3BCqRreC6qIBrS&#10;bk0xGY1OiwZC5QNIFSO9XnVMvsj6tVYS77SOCpkpOfmG+Qz5XKWzWMzF7DkIv65l74b4By+sqB0Z&#10;3au6EijYJtR/qLK1DBBB45EEW4DWtVQ5BopmPHoTzcNaeJVjoeREv09T/H9q5e32PrC6otqdcOaE&#10;pRrdg1EM1UtEaBSjd0pS4+OMsA+e0Nh+gZYEhvdIjyn2Vgeb/hQVIz6le7dPsWqRySR0NqWPTEni&#10;jY/Hp+fnuQjFq7gPEb8qsCwRJQ9Uw5xasb2JSK4QdIAkaw6ua2NyHY1jTclPj09GWWDPIQnjElbl&#10;jujVpJA61zOFO6MSxrjvSlNGcgTpIfeiujSBbQV1kZBSOczBZ72ETihNTrxHsMe/evUe4S6OwTI4&#10;3Avb2kHI0b9xu3oZXNYdnhJ5EHcisV21uRX2FV9BtaOCB+jmJnp5XVNRbkTEexFoUKjGNPx4R4c2&#10;QMmHnuJsDeHX394TnvqXuJw1NHgljz83IijOzDdHnX0+nk7TpObL9OTzhC7hkLM65LiNvQSqypjW&#10;jJeZTHg0A6kD2CfaEctklVjCSbJdchzIS+zWAe0YqZbLDKLZ9AJv3IOXSXUqUmq5x/ZJBN/3JVJL&#10;38IwomL2pj07bJJ0sNwg6Dr3bspzl9U+/zTXuaX7HZQWx+E9o1435eI3AAAA//8DAFBLAwQUAAYA&#10;CAAAACEAASwts+IAAAALAQAADwAAAGRycy9kb3ducmV2LnhtbEyPMU/DMBSEdyT+g/WQ2KidotIk&#10;xKmqSBUSgqGlC5sTvyYR9nOI3Tbw63GnMp7udPddsZqsYSccfe9IQjITwJAap3tqJew/Ng8pMB8U&#10;aWUcoYQf9LAqb28KlWt3pi2edqFlsYR8riR0IQw5577p0Co/cwNS9A5utCpEObZcj+ocy63hcyGe&#10;uFU9xYVODVh12HztjlbCa7V5V9t6btNfU728HdbD9/5zIeX93bR+BhZwCtcwXPAjOpSRqXZH0p4Z&#10;CWmWxS9BQrZcArsEkkwkwGoJj2KRAC8L/v9D+QcAAP//AwBQSwECLQAUAAYACAAAACEAtoM4kv4A&#10;AADhAQAAEwAAAAAAAAAAAAAAAAAAAAAAW0NvbnRlbnRfVHlwZXNdLnhtbFBLAQItABQABgAIAAAA&#10;IQA4/SH/1gAAAJQBAAALAAAAAAAAAAAAAAAAAC8BAABfcmVscy8ucmVsc1BLAQItABQABgAIAAAA&#10;IQD/1ElYhAIAAHEFAAAOAAAAAAAAAAAAAAAAAC4CAABkcnMvZTJvRG9jLnhtbFBLAQItABQABgAI&#10;AAAAIQABLC2z4gAAAAsBAAAPAAAAAAAAAAAAAAAAAN4EAABkcnMvZG93bnJldi54bWxQSwUGAAAA&#10;AAQABADzAAAA7QUAAAAA&#10;" filled="f" stroked="f" strokeweight=".5pt">
                <v:textbox>
                  <w:txbxContent>
                    <w:p w14:paraId="30DE246C" w14:textId="2804BCC5" w:rsidR="007F1316" w:rsidRPr="00134E2D" w:rsidRDefault="007F1316" w:rsidP="00A0335F">
                      <w:pPr>
                        <w:pStyle w:val="tekstzboku"/>
                        <w:spacing w:before="0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 xml:space="preserve">z projektem budowlanym </w:t>
                      </w:r>
                      <w:r w:rsidR="008C1F33">
                        <w:t>wzrosła w 2018 roku</w:t>
                      </w:r>
                      <w:r w:rsidR="00B64C22" w:rsidRPr="00DA0F32">
                        <w:br/>
                      </w:r>
                      <w:r w:rsidRPr="00DA0F32">
                        <w:t xml:space="preserve">o </w:t>
                      </w:r>
                      <w:r w:rsidR="00343A88" w:rsidRPr="00DA0F32">
                        <w:t>2,7</w:t>
                      </w:r>
                      <w:r w:rsidRPr="00DA0F32">
                        <w:t>% r/r.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A96" w:rsidRPr="00DA0F32">
        <w:rPr>
          <w:shd w:val="clear" w:color="auto" w:fill="FFFFFF"/>
        </w:rPr>
        <w:t xml:space="preserve">Powierzchnia użytkowa mieszkań oddanych do użytkowania w ciągu </w:t>
      </w:r>
      <w:r w:rsidR="003B6BE3" w:rsidRPr="00DA0F32">
        <w:rPr>
          <w:shd w:val="clear" w:color="auto" w:fill="FFFFFF"/>
        </w:rPr>
        <w:t>dwunastu</w:t>
      </w:r>
      <w:r w:rsidR="00F51A96" w:rsidRPr="00DA0F32">
        <w:rPr>
          <w:shd w:val="clear" w:color="auto" w:fill="FFFFFF"/>
        </w:rPr>
        <w:t xml:space="preserve"> miesięcy </w:t>
      </w:r>
      <w:r w:rsidR="00F608D1" w:rsidRPr="00DA0F32">
        <w:rPr>
          <w:shd w:val="clear" w:color="auto" w:fill="FFFFFF"/>
        </w:rPr>
        <w:br/>
      </w:r>
      <w:r w:rsidR="00F51A96" w:rsidRPr="00DA0F32">
        <w:rPr>
          <w:shd w:val="clear" w:color="auto" w:fill="FFFFFF"/>
        </w:rPr>
        <w:t xml:space="preserve">2018 r. </w:t>
      </w:r>
      <w:r w:rsidR="00463534" w:rsidRPr="00DA0F32">
        <w:rPr>
          <w:shd w:val="clear" w:color="auto" w:fill="FFFFFF"/>
        </w:rPr>
        <w:t>wyniosła 16,7</w:t>
      </w:r>
      <w:r w:rsidR="00F40FE1" w:rsidRPr="00DA0F32">
        <w:rPr>
          <w:shd w:val="clear" w:color="auto" w:fill="FFFFFF"/>
        </w:rPr>
        <w:t xml:space="preserve"> mln m</w:t>
      </w:r>
      <w:r w:rsidR="00F40FE1" w:rsidRPr="00DA0F32">
        <w:rPr>
          <w:shd w:val="clear" w:color="auto" w:fill="FFFFFF"/>
          <w:vertAlign w:val="superscript"/>
        </w:rPr>
        <w:t>2</w:t>
      </w:r>
      <w:r w:rsidR="00F40FE1" w:rsidRPr="00DA0F32">
        <w:rPr>
          <w:shd w:val="clear" w:color="auto" w:fill="FFFFFF"/>
        </w:rPr>
        <w:t xml:space="preserve">, </w:t>
      </w:r>
      <w:r w:rsidR="0094417D" w:rsidRPr="00DA0F32">
        <w:rPr>
          <w:shd w:val="clear" w:color="auto" w:fill="FFFFFF"/>
        </w:rPr>
        <w:t xml:space="preserve">czyli </w:t>
      </w:r>
      <w:r w:rsidR="00F40FE1" w:rsidRPr="00DA0F32">
        <w:rPr>
          <w:shd w:val="clear" w:color="auto" w:fill="FFFFFF"/>
        </w:rPr>
        <w:t>o</w:t>
      </w:r>
      <w:r w:rsidR="0094417D" w:rsidRPr="00DA0F32">
        <w:rPr>
          <w:shd w:val="clear" w:color="auto" w:fill="FFFFFF"/>
        </w:rPr>
        <w:t xml:space="preserve"> </w:t>
      </w:r>
      <w:r w:rsidR="00463534" w:rsidRPr="00DA0F32">
        <w:rPr>
          <w:shd w:val="clear" w:color="auto" w:fill="FFFFFF"/>
        </w:rPr>
        <w:t>1</w:t>
      </w:r>
      <w:r w:rsidR="00DE4BE2" w:rsidRPr="00DA0F32">
        <w:rPr>
          <w:shd w:val="clear" w:color="auto" w:fill="FFFFFF"/>
        </w:rPr>
        <w:t>,</w:t>
      </w:r>
      <w:r w:rsidR="00463534" w:rsidRPr="00DA0F32">
        <w:rPr>
          <w:shd w:val="clear" w:color="auto" w:fill="FFFFFF"/>
        </w:rPr>
        <w:t>1</w:t>
      </w:r>
      <w:r w:rsidR="00857E64" w:rsidRPr="00DA0F32">
        <w:rPr>
          <w:shd w:val="clear" w:color="auto" w:fill="FFFFFF"/>
        </w:rPr>
        <w:t xml:space="preserve">% </w:t>
      </w:r>
      <w:r w:rsidR="00F40FE1" w:rsidRPr="00DA0F32">
        <w:rPr>
          <w:shd w:val="clear" w:color="auto" w:fill="FFFFFF"/>
        </w:rPr>
        <w:t>więcej</w:t>
      </w:r>
      <w:r w:rsidR="00F51A96" w:rsidRPr="00DA0F32">
        <w:rPr>
          <w:shd w:val="clear" w:color="auto" w:fill="FFFFFF"/>
        </w:rPr>
        <w:t xml:space="preserve"> </w:t>
      </w:r>
      <w:r w:rsidR="00F40FE1" w:rsidRPr="00DA0F32">
        <w:rPr>
          <w:shd w:val="clear" w:color="auto" w:fill="FFFFFF"/>
        </w:rPr>
        <w:t>niż w</w:t>
      </w:r>
      <w:r w:rsidR="00857E64" w:rsidRPr="00DA0F32">
        <w:rPr>
          <w:shd w:val="clear" w:color="auto" w:fill="FFFFFF"/>
        </w:rPr>
        <w:t xml:space="preserve"> analogicznym okresie</w:t>
      </w:r>
      <w:r w:rsidR="00F51A96" w:rsidRPr="00DA0F32">
        <w:rPr>
          <w:shd w:val="clear" w:color="auto" w:fill="FFFFFF"/>
        </w:rPr>
        <w:t xml:space="preserve"> </w:t>
      </w:r>
      <w:r w:rsidR="00507D35" w:rsidRPr="00DA0F32">
        <w:rPr>
          <w:shd w:val="clear" w:color="auto" w:fill="FFFFFF"/>
        </w:rPr>
        <w:t xml:space="preserve">roku </w:t>
      </w:r>
      <w:r w:rsidR="00857E64" w:rsidRPr="00DA0F32">
        <w:rPr>
          <w:shd w:val="clear" w:color="auto" w:fill="FFFFFF"/>
        </w:rPr>
        <w:t>ubiegłego</w:t>
      </w:r>
      <w:r w:rsidR="00F51A96" w:rsidRPr="00DA0F32">
        <w:rPr>
          <w:shd w:val="clear" w:color="auto" w:fill="FFFFFF"/>
        </w:rPr>
        <w:t xml:space="preserve">. </w:t>
      </w:r>
      <w:r w:rsidR="00F608D1" w:rsidRPr="00DA0F32">
        <w:rPr>
          <w:shd w:val="clear" w:color="auto" w:fill="FFFFFF"/>
        </w:rPr>
        <w:br/>
      </w:r>
      <w:r w:rsidR="00F51A96" w:rsidRPr="00DA0F32">
        <w:rPr>
          <w:shd w:val="clear" w:color="auto" w:fill="FFFFFF"/>
        </w:rPr>
        <w:t xml:space="preserve">W tym samym </w:t>
      </w:r>
      <w:r w:rsidR="00EF4EF9" w:rsidRPr="00DA0F32">
        <w:rPr>
          <w:shd w:val="clear" w:color="auto" w:fill="FFFFFF"/>
        </w:rPr>
        <w:t>okresie</w:t>
      </w:r>
      <w:r w:rsidR="00F51A96" w:rsidRPr="00DA0F32">
        <w:rPr>
          <w:shd w:val="clear" w:color="auto" w:fill="FFFFFF"/>
        </w:rPr>
        <w:t xml:space="preserve"> przeciętna powierzchnia użytkowa </w:t>
      </w:r>
      <w:r w:rsidR="00F40FE1" w:rsidRPr="00DA0F32">
        <w:rPr>
          <w:shd w:val="clear" w:color="auto" w:fill="FFFFFF"/>
        </w:rPr>
        <w:t xml:space="preserve">1 mieszkania </w:t>
      </w:r>
      <w:r w:rsidR="00FC0BA6" w:rsidRPr="00DA0F32">
        <w:rPr>
          <w:shd w:val="clear" w:color="auto" w:fill="FFFFFF"/>
        </w:rPr>
        <w:t xml:space="preserve">zmniejszyła się </w:t>
      </w:r>
      <w:r w:rsidR="00D467D8">
        <w:rPr>
          <w:shd w:val="clear" w:color="auto" w:fill="FFFFFF"/>
        </w:rPr>
        <w:t>o </w:t>
      </w:r>
      <w:r w:rsidR="00463534" w:rsidRPr="00DA0F32">
        <w:rPr>
          <w:shd w:val="clear" w:color="auto" w:fill="FFFFFF"/>
        </w:rPr>
        <w:t>2</w:t>
      </w:r>
      <w:r w:rsidR="00DE4BE2" w:rsidRPr="00DA0F32">
        <w:rPr>
          <w:shd w:val="clear" w:color="auto" w:fill="FFFFFF"/>
        </w:rPr>
        <w:t>,</w:t>
      </w:r>
      <w:r w:rsidR="00463534" w:rsidRPr="00DA0F32">
        <w:rPr>
          <w:shd w:val="clear" w:color="auto" w:fill="FFFFFF"/>
        </w:rPr>
        <w:t>2</w:t>
      </w:r>
      <w:r w:rsidR="00D467D8">
        <w:rPr>
          <w:shd w:val="clear" w:color="auto" w:fill="FFFFFF"/>
        </w:rPr>
        <w:t> </w:t>
      </w:r>
      <w:r w:rsidR="00F51A96" w:rsidRPr="00DA0F32">
        <w:rPr>
          <w:shd w:val="clear" w:color="auto" w:fill="FFFFFF"/>
        </w:rPr>
        <w:t>m</w:t>
      </w:r>
      <w:r w:rsidR="00F51A96" w:rsidRPr="00DA0F32">
        <w:rPr>
          <w:shd w:val="clear" w:color="auto" w:fill="FFFFFF"/>
          <w:vertAlign w:val="superscript"/>
        </w:rPr>
        <w:t>2</w:t>
      </w:r>
      <w:r w:rsidR="00507D35" w:rsidRPr="00DA0F32">
        <w:rPr>
          <w:shd w:val="clear" w:color="auto" w:fill="FFFFFF"/>
        </w:rPr>
        <w:t xml:space="preserve"> - </w:t>
      </w:r>
      <w:r w:rsidR="00DE4BE2" w:rsidRPr="00DA0F32">
        <w:rPr>
          <w:shd w:val="clear" w:color="auto" w:fill="FFFFFF"/>
        </w:rPr>
        <w:t xml:space="preserve">do poziomu </w:t>
      </w:r>
      <w:r w:rsidR="00463534" w:rsidRPr="00DA0F32">
        <w:rPr>
          <w:shd w:val="clear" w:color="auto" w:fill="FFFFFF"/>
        </w:rPr>
        <w:t>90,5</w:t>
      </w:r>
      <w:r w:rsidR="00F51A96" w:rsidRPr="00DA0F32">
        <w:rPr>
          <w:shd w:val="clear" w:color="auto" w:fill="FFFFFF"/>
        </w:rPr>
        <w:t xml:space="preserve"> m</w:t>
      </w:r>
      <w:r w:rsidR="00F51A96" w:rsidRPr="00DA0F32">
        <w:rPr>
          <w:shd w:val="clear" w:color="auto" w:fill="FFFFFF"/>
          <w:vertAlign w:val="superscript"/>
        </w:rPr>
        <w:t>2</w:t>
      </w:r>
      <w:r w:rsidR="00F51A96" w:rsidRPr="00DA0F32">
        <w:rPr>
          <w:shd w:val="clear" w:color="auto" w:fill="FFFFFF"/>
        </w:rPr>
        <w:t>.</w:t>
      </w:r>
    </w:p>
    <w:p w14:paraId="569A5C30" w14:textId="256DEAED" w:rsidR="00A0335F" w:rsidRPr="00DA0F32" w:rsidRDefault="006E4CDB" w:rsidP="00F113BA">
      <w:pPr>
        <w:rPr>
          <w:strike/>
          <w:shd w:val="clear" w:color="auto" w:fill="FFFFFF"/>
        </w:rPr>
      </w:pPr>
      <w:r w:rsidRPr="00DA0F3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7611331A" wp14:editId="79E0B8CA">
                <wp:simplePos x="0" y="0"/>
                <wp:positionH relativeFrom="column">
                  <wp:posOffset>5261610</wp:posOffset>
                </wp:positionH>
                <wp:positionV relativeFrom="paragraph">
                  <wp:posOffset>1544955</wp:posOffset>
                </wp:positionV>
                <wp:extent cx="1645285" cy="785495"/>
                <wp:effectExtent l="0" t="0" r="0" b="0"/>
                <wp:wrapTight wrapText="bothSides">
                  <wp:wrapPolygon edited="0">
                    <wp:start x="750" y="0"/>
                    <wp:lineTo x="750" y="20954"/>
                    <wp:lineTo x="20758" y="20954"/>
                    <wp:lineTo x="20758" y="0"/>
                    <wp:lineTo x="750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94BC" w14:textId="2573ECA2" w:rsidR="00EB562E" w:rsidRPr="005C16BE" w:rsidRDefault="00EB562E" w:rsidP="00EB562E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DA0F32">
                              <w:t>Liczba mieszkań, których budowę rozpoczęto</w:t>
                            </w:r>
                            <w:r w:rsidRPr="00DA0F32">
                              <w:rPr>
                                <w:bCs w:val="0"/>
                              </w:rPr>
                              <w:t xml:space="preserve"> </w:t>
                            </w:r>
                            <w:r w:rsidR="007C2970">
                              <w:rPr>
                                <w:bCs w:val="0"/>
                              </w:rPr>
                              <w:t>wzrosła w 2018 roku o 7,7% r/r.</w:t>
                            </w:r>
                            <w:r w:rsidR="00525FB7" w:rsidRPr="00DA0F32">
                              <w:rPr>
                                <w:bCs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331A" id="_x0000_s1032" type="#_x0000_t202" style="position:absolute;margin-left:414.3pt;margin-top:121.65pt;width:129.55pt;height:61.8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YiEQIAAP8DAAAOAAAAZHJzL2Uyb0RvYy54bWysU8Fu2zAMvQ/YPwi6L3aCOE2MKEXXrsOA&#10;rivQ7QMUWY6FSqImKbGzrx8lp2mw3Yb5IIgm+cj3SK2vB6PJQfqgwDI6nZSUSCugUXbH6I/v9x+W&#10;lITIbcM1WMnoUQZ6vXn/bt27Ws6gA91ITxDEhrp3jHYxurooguik4WECTlp0tuANj2j6XdF43iO6&#10;0cWsLBdFD75xHoQMAf/ejU66yfhtK0X81rZBRqIZxd5iPn0+t+ksNmte7zx3nRKnNvg/dGG4slj0&#10;DHXHIyd7r/6CMkp4CNDGiQBTQNsqITMHZDMt/2Dz3HEnMxcUJ7izTOH/wYrHw5MnqmF0QYnlBkf0&#10;BFqSKF9ChF6S6SJp1LtQY+izw+A4fIQBZ535BvcA4iUQC7cdtzt54z30neQN9jhNmcVF6ogTEsi2&#10;/woNFuP7CBloaL1JAqIkBNFxVsfzfOQQiUglF/NqtqwoEei7WlbzVZVL8Po12/kQP0swJF0Y9Tj/&#10;jM4PDyGmbnj9GpKKWbhXWucd0Jb0jK6qWZUTLjxGRVxRrQyjyzJ949Ikkp9sk5MjV3q8YwFtT6wT&#10;0ZFyHLbDSWSMT4psoTmiDB7GjcQXhJcO/C9KetxGRsPPPfeSEv3FopSr6Xye1jcb8+pqhoa/9Gwv&#10;PdwKhGI0UjJeb2Ne+ZHyDUreqqzGWyenlnHLskinF5HW+NLOUW/vdvMbAAD//wMAUEsDBBQABgAI&#10;AAAAIQAbCK8U4AAAAAwBAAAPAAAAZHJzL2Rvd25yZXYueG1sTI/LTsMwEEX3SPyDNUjsqE1SkhAy&#10;qRCILYjykNi58TSJiMdR7Dbh73FXsBzdo3vPVJvFDuJIk+8dI1yvFAjixpmeW4T3t6erAoQPmo0e&#10;HBPCD3nY1OdnlS6Nm/mVjtvQiljCvtQIXQhjKaVvOrLar9xIHLO9m6wO8ZxaaSY9x3I7yESpTFrd&#10;c1zo9EgPHTXf24NF+Hjef32u1Uv7aG/G2S1Ksr2ViJcXy/0diEBL+IPhpB/VoY5OO3dg48WAUCRF&#10;FlGEZJ2mIE6EKvIcxA4hzXIFsq7k/yfqXwAAAP//AwBQSwECLQAUAAYACAAAACEAtoM4kv4AAADh&#10;AQAAEwAAAAAAAAAAAAAAAAAAAAAAW0NvbnRlbnRfVHlwZXNdLnhtbFBLAQItABQABgAIAAAAIQA4&#10;/SH/1gAAAJQBAAALAAAAAAAAAAAAAAAAAC8BAABfcmVscy8ucmVsc1BLAQItABQABgAIAAAAIQCw&#10;kZYiEQIAAP8DAAAOAAAAAAAAAAAAAAAAAC4CAABkcnMvZTJvRG9jLnhtbFBLAQItABQABgAIAAAA&#10;IQAbCK8U4AAAAAwBAAAPAAAAAAAAAAAAAAAAAGsEAABkcnMvZG93bnJldi54bWxQSwUGAAAAAAQA&#10;BADzAAAAeAUAAAAA&#10;" filled="f" stroked="f">
                <v:textbox>
                  <w:txbxContent>
                    <w:p w14:paraId="423B94BC" w14:textId="2573ECA2" w:rsidR="00EB562E" w:rsidRPr="005C16BE" w:rsidRDefault="00EB562E" w:rsidP="00EB562E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DA0F32">
                        <w:t>Liczba mieszkań, których budowę rozpoczęto</w:t>
                      </w:r>
                      <w:r w:rsidRPr="00DA0F32">
                        <w:rPr>
                          <w:bCs w:val="0"/>
                        </w:rPr>
                        <w:t xml:space="preserve"> </w:t>
                      </w:r>
                      <w:r w:rsidR="007C2970">
                        <w:rPr>
                          <w:bCs w:val="0"/>
                        </w:rPr>
                        <w:t>wzrosła w 2018 roku o 7,7% r/r.</w:t>
                      </w:r>
                      <w:r w:rsidR="00525FB7" w:rsidRPr="00DA0F32">
                        <w:rPr>
                          <w:bCs w:val="0"/>
                        </w:rP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okresie </w:t>
      </w:r>
      <w:r w:rsidR="00595F5A" w:rsidRPr="00DA0F32">
        <w:rPr>
          <w:shd w:val="clear" w:color="auto" w:fill="FFFFFF"/>
        </w:rPr>
        <w:t>dwunastu</w:t>
      </w:r>
      <w:r w:rsidR="00A0335F" w:rsidRPr="00DA0F32">
        <w:rPr>
          <w:shd w:val="clear" w:color="auto" w:fill="FFFFFF"/>
        </w:rPr>
        <w:t xml:space="preserve"> miesięcy </w:t>
      </w:r>
      <w:r w:rsidR="00AD3D25" w:rsidRPr="00DA0F32">
        <w:rPr>
          <w:shd w:val="clear" w:color="auto" w:fill="FFFFFF"/>
        </w:rPr>
        <w:t xml:space="preserve">2018 </w:t>
      </w:r>
      <w:r w:rsidR="00A0335F" w:rsidRPr="00DA0F32">
        <w:rPr>
          <w:shd w:val="clear" w:color="auto" w:fill="FFFFFF"/>
        </w:rPr>
        <w:t xml:space="preserve">r. wydano pozwolenia lub dokonano zgłoszenia </w:t>
      </w:r>
      <w:r w:rsidR="00BC207E" w:rsidRPr="00DA0F32">
        <w:rPr>
          <w:shd w:val="clear" w:color="auto" w:fill="FFFFFF"/>
        </w:rPr>
        <w:br/>
      </w:r>
      <w:r w:rsidR="00A0335F" w:rsidRPr="00DA0F32">
        <w:rPr>
          <w:shd w:val="clear" w:color="auto" w:fill="FFFFFF"/>
        </w:rPr>
        <w:t xml:space="preserve">z projektem </w:t>
      </w:r>
      <w:r w:rsidR="00264835" w:rsidRPr="00DA0F32">
        <w:rPr>
          <w:shd w:val="clear" w:color="auto" w:fill="FFFFFF"/>
        </w:rPr>
        <w:t>budowy</w:t>
      </w:r>
      <w:r w:rsidR="00A0335F" w:rsidRPr="00DA0F32">
        <w:rPr>
          <w:shd w:val="clear" w:color="auto" w:fill="FFFFFF"/>
        </w:rPr>
        <w:t xml:space="preserve"> </w:t>
      </w:r>
      <w:r w:rsidR="00533FC2" w:rsidRPr="00DA0F32">
        <w:rPr>
          <w:shd w:val="clear" w:color="auto" w:fill="FFFFFF"/>
        </w:rPr>
        <w:t>257,1</w:t>
      </w:r>
      <w:r w:rsidR="00A0335F" w:rsidRPr="00DA0F32">
        <w:rPr>
          <w:shd w:val="clear" w:color="auto" w:fill="FFFFFF"/>
        </w:rPr>
        <w:t xml:space="preserve"> </w:t>
      </w:r>
      <w:r w:rsidR="00507D35" w:rsidRPr="00DA0F32">
        <w:rPr>
          <w:shd w:val="clear" w:color="auto" w:fill="FFFFFF"/>
        </w:rPr>
        <w:t xml:space="preserve">tys. </w:t>
      </w:r>
      <w:r w:rsidR="00A0335F" w:rsidRPr="00DA0F32">
        <w:rPr>
          <w:shd w:val="clear" w:color="auto" w:fill="FFFFFF"/>
        </w:rPr>
        <w:t xml:space="preserve">mieszkań, tj. o </w:t>
      </w:r>
      <w:r w:rsidR="00533FC2" w:rsidRPr="00DA0F32">
        <w:rPr>
          <w:shd w:val="clear" w:color="auto" w:fill="FFFFFF"/>
        </w:rPr>
        <w:t>2,7</w:t>
      </w:r>
      <w:r w:rsidR="00A0335F" w:rsidRPr="00DA0F32">
        <w:rPr>
          <w:shd w:val="clear" w:color="auto" w:fill="FFFFFF"/>
        </w:rPr>
        <w:t>% wi</w:t>
      </w:r>
      <w:r w:rsidR="00BC207E" w:rsidRPr="00DA0F32">
        <w:rPr>
          <w:shd w:val="clear" w:color="auto" w:fill="FFFFFF"/>
        </w:rPr>
        <w:t xml:space="preserve">ęcej niż w analogicznym okresie </w:t>
      </w:r>
      <w:r w:rsidR="007162C8" w:rsidRPr="00DA0F32">
        <w:rPr>
          <w:shd w:val="clear" w:color="auto" w:fill="FFFFFF"/>
        </w:rPr>
        <w:t xml:space="preserve">ub. roku.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inwestorzy budujący </w:t>
      </w:r>
      <w:r w:rsidR="00B678B9">
        <w:rPr>
          <w:b/>
          <w:shd w:val="clear" w:color="auto" w:fill="FFFFFF"/>
        </w:rPr>
        <w:t>na </w:t>
      </w:r>
      <w:r w:rsidR="00A0335F" w:rsidRPr="00DA0F32">
        <w:rPr>
          <w:b/>
          <w:shd w:val="clear" w:color="auto" w:fill="FFFFFF"/>
        </w:rPr>
        <w:t>sprzedaż lub wynajem</w:t>
      </w:r>
      <w:r w:rsidR="00434C10" w:rsidRPr="00DA0F32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533FC2" w:rsidRPr="00DA0F32">
        <w:rPr>
          <w:shd w:val="clear" w:color="auto" w:fill="FFFFFF"/>
        </w:rPr>
        <w:t>159</w:t>
      </w:r>
      <w:r w:rsidR="00677F45" w:rsidRPr="00DA0F32">
        <w:rPr>
          <w:shd w:val="clear" w:color="auto" w:fill="FFFFFF"/>
        </w:rPr>
        <w:t>,9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DA0F32">
        <w:rPr>
          <w:b/>
          <w:shd w:val="clear" w:color="auto" w:fill="FFFFFF"/>
        </w:rPr>
        <w:t>inwestorzy indywidualn</w:t>
      </w:r>
      <w:r w:rsidR="00434C10" w:rsidRPr="00DA0F32">
        <w:rPr>
          <w:b/>
          <w:shd w:val="clear" w:color="auto" w:fill="FFFFFF"/>
        </w:rPr>
        <w:t xml:space="preserve">i </w:t>
      </w:r>
      <w:r w:rsidR="00434C10" w:rsidRPr="00DA0F32">
        <w:rPr>
          <w:shd w:val="clear" w:color="auto" w:fill="FFFFFF"/>
        </w:rPr>
        <w:t>(</w:t>
      </w:r>
      <w:r w:rsidR="00533FC2" w:rsidRPr="00DA0F32">
        <w:rPr>
          <w:shd w:val="clear" w:color="auto" w:fill="FFFFFF"/>
        </w:rPr>
        <w:t>91,5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510D8A" w:rsidRPr="00DA0F32">
        <w:rPr>
          <w:shd w:val="clear" w:color="auto" w:fill="FFFFFF"/>
        </w:rPr>
        <w:br/>
      </w:r>
      <w:r w:rsidR="00533FC2" w:rsidRPr="00DA0F32">
        <w:rPr>
          <w:shd w:val="clear" w:color="auto" w:fill="FFFFFF"/>
        </w:rPr>
        <w:t>z projektem budowlanym 97,8</w:t>
      </w:r>
      <w:r w:rsidR="005C764C" w:rsidRPr="00DA0F32">
        <w:rPr>
          <w:shd w:val="clear" w:color="auto" w:fill="FFFFFF"/>
        </w:rPr>
        <w:t xml:space="preserve">% ogółu mieszkań </w:t>
      </w:r>
      <w:r w:rsidR="001753B5" w:rsidRPr="00DA0F32">
        <w:rPr>
          <w:shd w:val="clear" w:color="auto" w:fill="FFFFFF"/>
        </w:rPr>
        <w:t>(z tego</w:t>
      </w:r>
      <w:r w:rsidR="0093398C" w:rsidRPr="00DA0F32">
        <w:rPr>
          <w:shd w:val="clear" w:color="auto" w:fill="FFFFFF"/>
        </w:rPr>
        <w:t xml:space="preserve"> </w:t>
      </w:r>
      <w:r w:rsidR="00533FC2" w:rsidRPr="00DA0F32">
        <w:rPr>
          <w:shd w:val="clear" w:color="auto" w:fill="FFFFFF"/>
        </w:rPr>
        <w:t>deweloperzy 62,2</w:t>
      </w:r>
      <w:r w:rsidR="001753B5" w:rsidRPr="00DA0F32">
        <w:rPr>
          <w:shd w:val="clear" w:color="auto" w:fill="FFFFFF"/>
        </w:rPr>
        <w:t>%</w:t>
      </w:r>
      <w:r w:rsidR="00237327" w:rsidRPr="00DA0F32">
        <w:rPr>
          <w:shd w:val="clear" w:color="auto" w:fill="FFFFFF"/>
        </w:rPr>
        <w:t xml:space="preserve">, a inwestorzy </w:t>
      </w:r>
      <w:r w:rsidR="00533FC2" w:rsidRPr="00DA0F32">
        <w:rPr>
          <w:shd w:val="clear" w:color="auto" w:fill="FFFFFF"/>
        </w:rPr>
        <w:t>indywidualni 35,6</w:t>
      </w:r>
      <w:r w:rsidR="001753B5" w:rsidRPr="00DA0F32">
        <w:rPr>
          <w:shd w:val="clear" w:color="auto" w:fill="FFFFFF"/>
        </w:rPr>
        <w:t>%).</w:t>
      </w:r>
      <w:r w:rsidR="001753B5" w:rsidRPr="00DA0F32">
        <w:rPr>
          <w:b/>
          <w:shd w:val="clear" w:color="auto" w:fill="FFFFFF"/>
        </w:rPr>
        <w:t xml:space="preserve"> </w:t>
      </w:r>
      <w:r w:rsidR="001753B5" w:rsidRPr="00DA0F32">
        <w:rPr>
          <w:shd w:val="clear" w:color="auto" w:fill="FFFFFF"/>
        </w:rPr>
        <w:t xml:space="preserve">Więcej niż w analogicznym okresie ubiegłego roku odnotowano mieszkań, na których budowę wydano pozwolenia lub dokonano zgłoszenia </w:t>
      </w:r>
      <w:r w:rsidR="001753B5" w:rsidRPr="00DA0F32">
        <w:rPr>
          <w:shd w:val="clear" w:color="auto" w:fill="FFFFFF"/>
        </w:rPr>
        <w:br/>
        <w:t>z projektem budowlanym w 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A0335F" w:rsidRPr="00DA0F32">
        <w:rPr>
          <w:shd w:val="clear" w:color="auto" w:fill="FFFFFF"/>
        </w:rPr>
        <w:t>1</w:t>
      </w:r>
      <w:r w:rsidR="004A3BC8" w:rsidRPr="00DA0F32">
        <w:rPr>
          <w:shd w:val="clear" w:color="auto" w:fill="FFFFFF"/>
        </w:rPr>
        <w:t>,7</w:t>
      </w:r>
      <w:r w:rsidR="00E44F82" w:rsidRPr="00DA0F32">
        <w:rPr>
          <w:shd w:val="clear" w:color="auto" w:fill="FFFFFF"/>
        </w:rPr>
        <w:t xml:space="preserve"> tys.</w:t>
      </w:r>
      <w:r w:rsidR="001753B5" w:rsidRPr="00DA0F32">
        <w:rPr>
          <w:shd w:val="clear" w:color="auto" w:fill="FFFFFF"/>
        </w:rPr>
        <w:t xml:space="preserve"> mieszkań </w:t>
      </w:r>
      <w:r w:rsidR="00A0335F" w:rsidRPr="00DA0F32">
        <w:rPr>
          <w:shd w:val="clear" w:color="auto" w:fill="FFFFFF"/>
        </w:rPr>
        <w:t xml:space="preserve">wobec </w:t>
      </w:r>
      <w:r w:rsidR="005472E2" w:rsidRPr="00DA0F32">
        <w:rPr>
          <w:shd w:val="clear" w:color="auto" w:fill="FFFFFF"/>
        </w:rPr>
        <w:t>1</w:t>
      </w:r>
      <w:r w:rsidR="004A3BC8" w:rsidRPr="00DA0F32">
        <w:rPr>
          <w:shd w:val="clear" w:color="auto" w:fill="FFFFFF"/>
        </w:rPr>
        <w:t>,6</w:t>
      </w:r>
      <w:r w:rsidR="00E44F82" w:rsidRPr="00DA0F32">
        <w:rPr>
          <w:shd w:val="clear" w:color="auto" w:fill="FFFFFF"/>
        </w:rPr>
        <w:t xml:space="preserve"> tys.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shd w:val="clear" w:color="auto" w:fill="FFFFFF"/>
        </w:rPr>
        <w:t>,</w:t>
      </w:r>
      <w:r w:rsidR="00A0335F" w:rsidRPr="00DA0F32">
        <w:rPr>
          <w:b/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natomiast</w:t>
      </w:r>
      <w:r w:rsidR="008F04DA" w:rsidRPr="00DA0F32">
        <w:rPr>
          <w:shd w:val="clear" w:color="auto" w:fill="FFFFFF"/>
        </w:rPr>
        <w:t xml:space="preserve"> mniej (</w:t>
      </w:r>
      <w:r w:rsidR="004A3BC8" w:rsidRPr="00DA0F32">
        <w:rPr>
          <w:shd w:val="clear" w:color="auto" w:fill="FFFFFF"/>
        </w:rPr>
        <w:t>3,9</w:t>
      </w:r>
      <w:r w:rsidR="008F04DA" w:rsidRPr="00DA0F32">
        <w:rPr>
          <w:shd w:val="clear" w:color="auto" w:fill="FFFFFF"/>
        </w:rPr>
        <w:t xml:space="preserve"> tys. mieszkań</w:t>
      </w:r>
      <w:r w:rsidR="002E6EAA" w:rsidRPr="00DA0F32">
        <w:rPr>
          <w:shd w:val="clear" w:color="auto" w:fill="FFFFFF"/>
        </w:rPr>
        <w:t xml:space="preserve"> wobec </w:t>
      </w:r>
      <w:r w:rsidR="004A3BC8" w:rsidRPr="00DA0F32">
        <w:rPr>
          <w:shd w:val="clear" w:color="auto" w:fill="FFFFFF"/>
        </w:rPr>
        <w:t>5,2</w:t>
      </w:r>
      <w:r w:rsidR="002E6EAA" w:rsidRPr="00DA0F32">
        <w:rPr>
          <w:shd w:val="clear" w:color="auto" w:fill="FFFFFF"/>
        </w:rPr>
        <w:t xml:space="preserve"> tys.</w:t>
      </w:r>
      <w:r w:rsidR="008F04DA" w:rsidRPr="00DA0F32">
        <w:rPr>
          <w:shd w:val="clear" w:color="auto" w:fill="FFFFFF"/>
        </w:rPr>
        <w:t xml:space="preserve">) </w:t>
      </w:r>
      <w:r w:rsidR="001753B5" w:rsidRPr="00DA0F32">
        <w:rPr>
          <w:b/>
          <w:shd w:val="clear" w:color="auto" w:fill="FFFFFF"/>
        </w:rPr>
        <w:t xml:space="preserve">w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EF4EF9" w:rsidRPr="00DA0F32">
        <w:rPr>
          <w:b/>
          <w:shd w:val="clear" w:color="auto" w:fill="FFFFFF"/>
        </w:rPr>
        <w:t>.</w:t>
      </w:r>
    </w:p>
    <w:p w14:paraId="02C5B72F" w14:textId="76297B95" w:rsidR="00EB562E" w:rsidRDefault="00434C10" w:rsidP="00F113BA">
      <w:pPr>
        <w:rPr>
          <w:shd w:val="clear" w:color="auto" w:fill="FFFFFF"/>
        </w:rPr>
      </w:pPr>
      <w:r w:rsidRPr="00DA0F32">
        <w:rPr>
          <w:noProof/>
          <w:lang w:eastAsia="pl-PL"/>
        </w:rPr>
        <w:t xml:space="preserve">Od stycznia do </w:t>
      </w:r>
      <w:r w:rsidR="00D609D4" w:rsidRPr="00DA0F32">
        <w:rPr>
          <w:noProof/>
          <w:lang w:eastAsia="pl-PL"/>
        </w:rPr>
        <w:t>grudnia</w:t>
      </w:r>
      <w:r w:rsidRPr="00DA0F32">
        <w:rPr>
          <w:noProof/>
          <w:lang w:eastAsia="pl-PL"/>
        </w:rPr>
        <w:t xml:space="preserve"> 2018 r. rozpoczęto budowę </w:t>
      </w:r>
      <w:r w:rsidR="00BA02E1" w:rsidRPr="00DA0F32">
        <w:rPr>
          <w:shd w:val="clear" w:color="auto" w:fill="FFFFFF"/>
        </w:rPr>
        <w:t>221,9</w:t>
      </w:r>
      <w:r w:rsidR="00237327" w:rsidRPr="00DA0F32">
        <w:rPr>
          <w:shd w:val="clear" w:color="auto" w:fill="FFFFFF"/>
        </w:rPr>
        <w:t xml:space="preserve"> tys.</w:t>
      </w:r>
      <w:r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BA02E1" w:rsidRPr="00DA0F32">
        <w:rPr>
          <w:shd w:val="clear" w:color="auto" w:fill="FFFFFF"/>
        </w:rPr>
        <w:t>7</w:t>
      </w:r>
      <w:r w:rsidR="003C0165" w:rsidRPr="00DA0F32">
        <w:rPr>
          <w:shd w:val="clear" w:color="auto" w:fill="FFFFFF"/>
        </w:rPr>
        <w:t>,</w:t>
      </w:r>
      <w:r w:rsidR="00BA02E1" w:rsidRPr="00DA0F32">
        <w:rPr>
          <w:shd w:val="clear" w:color="auto" w:fill="FFFFFF"/>
        </w:rPr>
        <w:t>7</w:t>
      </w:r>
      <w:r w:rsidR="007162C8" w:rsidRPr="00DA0F32">
        <w:rPr>
          <w:shd w:val="clear" w:color="auto" w:fill="FFFFFF"/>
        </w:rPr>
        <w:t xml:space="preserve">%, </w:t>
      </w:r>
      <w:r w:rsidR="00B678B9">
        <w:rPr>
          <w:shd w:val="clear" w:color="auto" w:fill="FFFFFF"/>
        </w:rPr>
        <w:t>więcej niż w </w:t>
      </w:r>
      <w:r w:rsidR="002A3E41" w:rsidRPr="00DA0F32">
        <w:rPr>
          <w:shd w:val="clear" w:color="auto" w:fill="FFFFFF"/>
        </w:rPr>
        <w:t>analo</w:t>
      </w:r>
      <w:r w:rsidRPr="00DA0F32">
        <w:rPr>
          <w:shd w:val="clear" w:color="auto" w:fill="FFFFFF"/>
        </w:rPr>
        <w:t xml:space="preserve">gicznym okresie ubiegłego roku. </w:t>
      </w:r>
      <w:r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F23968" w:rsidRPr="00DA0F32">
        <w:rPr>
          <w:shd w:val="clear" w:color="auto" w:fill="FFFFFF"/>
        </w:rPr>
        <w:t>131,6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 </w:t>
      </w:r>
      <w:r w:rsidR="00682331" w:rsidRPr="00DA0F32">
        <w:rPr>
          <w:shd w:val="clear" w:color="auto" w:fill="FFFFFF"/>
        </w:rPr>
        <w:t>a</w:t>
      </w:r>
      <w:r w:rsidR="00B36B4D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 xml:space="preserve">inwestorzy indywidualni </w:t>
      </w:r>
      <w:r w:rsidR="00F23968" w:rsidRPr="00DA0F32">
        <w:rPr>
          <w:shd w:val="clear" w:color="auto" w:fill="FFFFFF"/>
        </w:rPr>
        <w:t>85,3</w:t>
      </w:r>
      <w:r w:rsidR="00237327" w:rsidRPr="00DA0F32">
        <w:rPr>
          <w:shd w:val="clear" w:color="auto" w:fill="FFFFFF"/>
        </w:rPr>
        <w:t xml:space="preserve"> tys.</w:t>
      </w:r>
      <w:r w:rsidR="00EB562E" w:rsidRPr="00DA0F32">
        <w:rPr>
          <w:shd w:val="clear" w:color="auto" w:fill="FFFFFF"/>
        </w:rPr>
        <w:t xml:space="preserve"> mieszkań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F4B57" w:rsidRPr="00DA0F32">
        <w:rPr>
          <w:shd w:val="clear" w:color="auto" w:fill="FFFFFF"/>
        </w:rPr>
        <w:t>ącznie 97</w:t>
      </w:r>
      <w:r w:rsidR="00CA4296" w:rsidRPr="00DA0F32">
        <w:rPr>
          <w:shd w:val="clear" w:color="auto" w:fill="FFFFFF"/>
        </w:rPr>
        <w:t>,8</w:t>
      </w:r>
      <w:r w:rsidR="00B36B4D" w:rsidRPr="00DA0F32">
        <w:rPr>
          <w:shd w:val="clear" w:color="auto" w:fill="FFFFFF"/>
        </w:rPr>
        <w:t xml:space="preserve">% ogólnej liczby mieszkań </w:t>
      </w:r>
      <w:r w:rsidR="00E87F78" w:rsidRPr="00DA0F32">
        <w:rPr>
          <w:shd w:val="clear" w:color="auto" w:fill="FFFFFF"/>
        </w:rPr>
        <w:br/>
      </w:r>
      <w:r w:rsidR="00B36B4D" w:rsidRPr="00DA0F32">
        <w:rPr>
          <w:shd w:val="clear" w:color="auto" w:fill="FFFFFF"/>
        </w:rPr>
        <w:t xml:space="preserve">(z tego </w:t>
      </w:r>
      <w:r w:rsidR="00F23968" w:rsidRPr="00DA0F32">
        <w:rPr>
          <w:shd w:val="clear" w:color="auto" w:fill="FFFFFF"/>
        </w:rPr>
        <w:t>deweloperzy 59</w:t>
      </w:r>
      <w:r w:rsidR="004C44A5" w:rsidRPr="00DA0F32">
        <w:rPr>
          <w:shd w:val="clear" w:color="auto" w:fill="FFFFFF"/>
        </w:rPr>
        <w:t>,</w:t>
      </w:r>
      <w:r w:rsidR="00F23968" w:rsidRPr="00DA0F32">
        <w:rPr>
          <w:shd w:val="clear" w:color="auto" w:fill="FFFFFF"/>
        </w:rPr>
        <w:t>3</w:t>
      </w:r>
      <w:r w:rsidR="00B36B4D" w:rsidRPr="00DA0F32">
        <w:rPr>
          <w:shd w:val="clear" w:color="auto" w:fill="FFFFFF"/>
        </w:rPr>
        <w:t>%</w:t>
      </w:r>
      <w:r w:rsidR="00385767" w:rsidRPr="00DA0F32">
        <w:rPr>
          <w:shd w:val="clear" w:color="auto" w:fill="FFFFFF"/>
        </w:rPr>
        <w:t>, a inwestorzy indywidualni 38</w:t>
      </w:r>
      <w:r w:rsidR="004C44A5" w:rsidRPr="00DA0F32">
        <w:rPr>
          <w:shd w:val="clear" w:color="auto" w:fill="FFFFFF"/>
        </w:rPr>
        <w:t>,</w:t>
      </w:r>
      <w:r w:rsidR="00385767" w:rsidRPr="00DA0F32">
        <w:rPr>
          <w:shd w:val="clear" w:color="auto" w:fill="FFFFFF"/>
        </w:rPr>
        <w:t>4</w:t>
      </w:r>
      <w:r w:rsidR="00B36B4D" w:rsidRPr="00DA0F32">
        <w:rPr>
          <w:shd w:val="clear" w:color="auto" w:fill="FFFFFF"/>
        </w:rPr>
        <w:t>%)</w:t>
      </w:r>
      <w:r w:rsidR="00510D8A" w:rsidRPr="00DA0F32">
        <w:rPr>
          <w:shd w:val="clear" w:color="auto" w:fill="FFFFFF"/>
        </w:rPr>
        <w:t xml:space="preserve">. </w:t>
      </w:r>
      <w:r w:rsidR="005C5A51" w:rsidRPr="00DA0F32">
        <w:rPr>
          <w:shd w:val="clear" w:color="auto" w:fill="FFFFFF"/>
        </w:rPr>
        <w:t>Mniej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 (</w:t>
      </w:r>
      <w:r w:rsidR="00510D8A" w:rsidRPr="00DA0F32">
        <w:rPr>
          <w:shd w:val="clear" w:color="auto" w:fill="FFFFFF"/>
        </w:rPr>
        <w:t>w</w:t>
      </w:r>
      <w:r w:rsidR="009F0AF2" w:rsidRPr="00DA0F32">
        <w:rPr>
          <w:shd w:val="clear" w:color="auto" w:fill="FFFFFF"/>
        </w:rPr>
        <w:t xml:space="preserve"> porównaniu z</w:t>
      </w:r>
      <w:r w:rsidR="00510D8A" w:rsidRPr="00DA0F32">
        <w:rPr>
          <w:shd w:val="clear" w:color="auto" w:fill="FFFFFF"/>
        </w:rPr>
        <w:t xml:space="preserve"> anal</w:t>
      </w:r>
      <w:r w:rsidR="00682331" w:rsidRPr="00DA0F32">
        <w:rPr>
          <w:shd w:val="clear" w:color="auto" w:fill="FFFFFF"/>
        </w:rPr>
        <w:t xml:space="preserve">ogicznym </w:t>
      </w:r>
      <w:r w:rsidR="009F0AF2" w:rsidRPr="00DA0F32">
        <w:rPr>
          <w:shd w:val="clear" w:color="auto" w:fill="FFFFFF"/>
        </w:rPr>
        <w:t>okresem</w:t>
      </w:r>
      <w:r w:rsidR="00682331" w:rsidRPr="00DA0F32">
        <w:rPr>
          <w:shd w:val="clear" w:color="auto" w:fill="FFFFFF"/>
        </w:rPr>
        <w:t xml:space="preserve"> ubiegłego roku</w:t>
      </w:r>
      <w:r w:rsidR="008F4B57" w:rsidRPr="00DA0F32">
        <w:rPr>
          <w:shd w:val="clear" w:color="auto" w:fill="FFFFFF"/>
        </w:rPr>
        <w:t xml:space="preserve">) odnotowano </w:t>
      </w:r>
      <w:r w:rsidR="00B4328D" w:rsidRPr="00DA0F32">
        <w:rPr>
          <w:shd w:val="clear" w:color="auto" w:fill="FFFFFF"/>
        </w:rPr>
        <w:br/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8438BA" w:rsidRPr="00DA0F32">
        <w:rPr>
          <w:shd w:val="clear" w:color="auto" w:fill="FFFFFF"/>
        </w:rPr>
        <w:t>2,3</w:t>
      </w:r>
      <w:r w:rsidR="00E44F82" w:rsidRPr="00DA0F32">
        <w:rPr>
          <w:shd w:val="clear" w:color="auto" w:fill="FFFFFF"/>
        </w:rPr>
        <w:t xml:space="preserve"> tys.</w:t>
      </w:r>
      <w:r w:rsidR="00510D8A" w:rsidRPr="00DA0F32">
        <w:rPr>
          <w:shd w:val="clear" w:color="auto" w:fill="FFFFFF"/>
        </w:rPr>
        <w:t xml:space="preserve"> mieszkań </w:t>
      </w:r>
      <w:r w:rsidR="00EB562E" w:rsidRPr="00DA0F32">
        <w:rPr>
          <w:shd w:val="clear" w:color="auto" w:fill="FFFFFF"/>
        </w:rPr>
        <w:t xml:space="preserve">wobec </w:t>
      </w:r>
      <w:r w:rsidR="008438BA" w:rsidRPr="00DA0F32">
        <w:rPr>
          <w:shd w:val="clear" w:color="auto" w:fill="FFFFFF"/>
        </w:rPr>
        <w:t>2,7</w:t>
      </w:r>
      <w:r w:rsidR="00E44F82" w:rsidRPr="00DA0F32">
        <w:rPr>
          <w:shd w:val="clear" w:color="auto" w:fill="FFFFFF"/>
        </w:rPr>
        <w:t xml:space="preserve"> tys.</w:t>
      </w:r>
      <w:r w:rsidR="00510D8A" w:rsidRPr="00DA0F32">
        <w:rPr>
          <w:shd w:val="clear" w:color="auto" w:fill="FFFFFF"/>
        </w:rPr>
        <w:t>) oraz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8438BA" w:rsidRPr="00DA0F32">
        <w:rPr>
          <w:shd w:val="clear" w:color="auto" w:fill="FFFFFF"/>
        </w:rPr>
        <w:t>2,7</w:t>
      </w:r>
      <w:r w:rsidR="00E44F82" w:rsidRPr="00DA0F32">
        <w:rPr>
          <w:shd w:val="clear" w:color="auto" w:fill="FFFFFF"/>
        </w:rPr>
        <w:t xml:space="preserve"> tys.</w:t>
      </w:r>
      <w:r w:rsidR="00EB562E" w:rsidRPr="00DA0F32">
        <w:rPr>
          <w:shd w:val="clear" w:color="auto" w:fill="FFFFFF"/>
        </w:rPr>
        <w:t xml:space="preserve"> mieszkań</w:t>
      </w:r>
      <w:r w:rsidR="00510D8A" w:rsidRPr="00DA0F32">
        <w:rPr>
          <w:shd w:val="clear" w:color="auto" w:fill="FFFFFF"/>
        </w:rPr>
        <w:t xml:space="preserve"> 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3947E0" w:rsidRPr="00DA0F32">
        <w:rPr>
          <w:shd w:val="clear" w:color="auto" w:fill="FFFFFF"/>
        </w:rPr>
        <w:t>3,</w:t>
      </w:r>
      <w:r w:rsidR="008438BA" w:rsidRPr="00DA0F32">
        <w:rPr>
          <w:shd w:val="clear" w:color="auto" w:fill="FFFFFF"/>
        </w:rPr>
        <w:t>4</w:t>
      </w:r>
      <w:r w:rsidR="00E44F82" w:rsidRPr="00DA0F32">
        <w:rPr>
          <w:shd w:val="clear" w:color="auto" w:fill="FFFFFF"/>
        </w:rPr>
        <w:t xml:space="preserve"> tys.</w:t>
      </w:r>
      <w:r w:rsidR="00EB562E" w:rsidRPr="00DA0F32">
        <w:rPr>
          <w:shd w:val="clear" w:color="auto" w:fill="FFFFFF"/>
        </w:rPr>
        <w:t>).</w:t>
      </w:r>
    </w:p>
    <w:p w14:paraId="7ACF9146" w14:textId="77777777" w:rsidR="00A0335F" w:rsidRDefault="00A0335F" w:rsidP="00F113BA">
      <w:pPr>
        <w:rPr>
          <w:shd w:val="clear" w:color="auto" w:fill="FFFFFF"/>
        </w:rPr>
      </w:pPr>
    </w:p>
    <w:p w14:paraId="6D629E37" w14:textId="0D52FDC5" w:rsidR="007F7483" w:rsidRPr="006F5529" w:rsidRDefault="007F7483" w:rsidP="00F113BA">
      <w:pPr>
        <w:rPr>
          <w:sz w:val="16"/>
          <w:szCs w:val="16"/>
          <w:shd w:val="clear" w:color="auto" w:fill="FFFFFF"/>
        </w:rPr>
      </w:pPr>
    </w:p>
    <w:p w14:paraId="2A30868D" w14:textId="04CD6E18" w:rsidR="004466B1" w:rsidRPr="007D573B" w:rsidRDefault="00C41764" w:rsidP="00A14250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F113BA"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1CB573EC" wp14:editId="7A8CE9E6">
            <wp:simplePos x="0" y="0"/>
            <wp:positionH relativeFrom="margin">
              <wp:align>right</wp:align>
            </wp:positionH>
            <wp:positionV relativeFrom="paragraph">
              <wp:posOffset>186247</wp:posOffset>
            </wp:positionV>
            <wp:extent cx="5122545" cy="2114391"/>
            <wp:effectExtent l="0" t="0" r="1905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11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EC" w:rsidRPr="00A14250">
        <w:rPr>
          <w:color w:val="auto"/>
          <w:sz w:val="18"/>
          <w:szCs w:val="18"/>
        </w:rPr>
        <w:t xml:space="preserve"> </w:t>
      </w:r>
      <w:r w:rsidR="002A3E41" w:rsidRPr="00A14250">
        <w:rPr>
          <w:color w:val="auto"/>
          <w:sz w:val="18"/>
          <w:szCs w:val="18"/>
        </w:rPr>
        <w:t>Wykres 1. Ruch budowlany w obszarze budownictwa mieszkaniowego</w:t>
      </w:r>
    </w:p>
    <w:p w14:paraId="22A68B18" w14:textId="6C6A3FD5" w:rsidR="0052510F" w:rsidRDefault="0052510F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D35548E" w14:textId="1F1C7AFD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146A9E66" w14:textId="5C334A9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594B69DF" w14:textId="7C054833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3D298068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7C2FDAF0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71C62A86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31BAB610" w14:textId="7D78226B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2E7594E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059E8D7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A32D036" w14:textId="42406895" w:rsidR="00F802BE" w:rsidRPr="007F1316" w:rsidRDefault="007F1316" w:rsidP="00673BE0">
      <w:pPr>
        <w:pStyle w:val="Nagwek1"/>
        <w:rPr>
          <w:color w:val="auto"/>
          <w:sz w:val="18"/>
          <w:szCs w:val="18"/>
        </w:rPr>
      </w:pPr>
      <w:r w:rsidRPr="007F1316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6B1C6F5" wp14:editId="5D2A6ECF">
                <wp:simplePos x="0" y="0"/>
                <wp:positionH relativeFrom="page">
                  <wp:align>right</wp:align>
                </wp:positionH>
                <wp:positionV relativeFrom="paragraph">
                  <wp:posOffset>79612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35A4" w14:textId="6D8920C3" w:rsidR="004862B6" w:rsidRPr="00D616D2" w:rsidRDefault="004862B6" w:rsidP="00B21C0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C6F5" id="_x0000_s1033" type="#_x0000_t202" style="position:absolute;margin-left:95.45pt;margin-top:6.25pt;width:146.65pt;height:48.35pt;z-index:-2515845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PTEgIAAAAEAAAOAAAAZHJzL2Uyb0RvYy54bWysU9Fu2yAUfZ+0f0C8L3YiO02tOFXXrtOk&#10;bqvU7QMwxjEqcBmQ2NnX74KTLFrfqvkBgS/33HvOPaxvRq3IXjgvwdR0PsspEYZDK822pj9/PHxY&#10;UeIDMy1TYERND8LTm837d+vBVmIBPahWOIIgxleDrWkfgq2yzPNeaOZnYIXBYAdOs4BHt81axwZE&#10;1ypb5PkyG8C11gEX3uPf+ylINwm/6wQP37vOi0BUTbG3kFaX1iau2WbNqq1jtpf82AZ7QxeaSYNF&#10;z1D3LDCyc/IVlJbcgYcuzDjoDLpOcpE4IJt5/g+b555ZkbigON6eZfL/D5Z/2z85Iluc3ZISwzTO&#10;6AmUIEG8+ACDIPgfRRqsr/Dus8XbYfwIIyYkwt4+An/xxMBdz8xW3DoHQy9Yi03OY2Z2kTrh+AjS&#10;DF+hxWJsFyABjZ3TUUHUhCA6DutwHpAYA+Gx5Gq5KMqSEo6x5bzIizKVYNUp2zofPgvQJG5q6tAA&#10;CZ3tH32I3bDqdCUWM/AglUomUIYMNb0uF2VKuIhoGdCjSuqarvL4Ta6JJD+ZNiUHJtW0xwLKHFlH&#10;ohPlMDZjUvnqJGYD7QFlcDBZEp8QbnpwvykZ0I419b92zAlK1BeDUl7PiyL6Nx2K8mqBB3cZaS4j&#10;zHCEqmmgZNreheT5ifItSt7JpEaczdTJsWW0WRLp+CSijy/P6dbfh7v5AwAA//8DAFBLAwQUAAYA&#10;CAAAACEAtVHnbtsAAAAHAQAADwAAAGRycy9kb3ducmV2LnhtbEyPwU7DMBBE70j8g7VI3KhNShEJ&#10;cSoE4gqiQKXetvE2iYjXUew24e9ZTnCcmdXM23I9+16daIxdYAvXCwOKuA6u48bCx/vz1R2omJAd&#10;9oHJwjdFWFfnZyUWLkz8RqdNapSUcCzQQpvSUGgd65Y8xkUYiCU7hNFjEjk22o04SbnvdWbMrfbY&#10;sSy0ONBjS/XX5ugtfL4cdtsb89o8+dUwhdlo9rm29vJifrgHlWhOf8fwiy/oUAnTPhzZRdVbkEeS&#10;uNkKlKRZvlyC2oth8gx0Ver//NUPAAAA//8DAFBLAQItABQABgAIAAAAIQC2gziS/gAAAOEBAAAT&#10;AAAAAAAAAAAAAAAAAAAAAABbQ29udGVudF9UeXBlc10ueG1sUEsBAi0AFAAGAAgAAAAhADj9If/W&#10;AAAAlAEAAAsAAAAAAAAAAAAAAAAALwEAAF9yZWxzLy5yZWxzUEsBAi0AFAAGAAgAAAAhAEi589MS&#10;AgAAAAQAAA4AAAAAAAAAAAAAAAAALgIAAGRycy9lMm9Eb2MueG1sUEsBAi0AFAAGAAgAAAAhALVR&#10;527bAAAABwEAAA8AAAAAAAAAAAAAAAAAbAQAAGRycy9kb3ducmV2LnhtbFBLBQYAAAAABAAEAPMA&#10;AAB0BQAAAAA=&#10;" filled="f" stroked="f">
                <v:textbox>
                  <w:txbxContent>
                    <w:p w14:paraId="7EC235A4" w14:textId="6D8920C3" w:rsidR="004862B6" w:rsidRPr="00D616D2" w:rsidRDefault="004862B6" w:rsidP="00B21C01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67D6F" w:rsidRPr="007F1316">
        <w:rPr>
          <w:color w:val="auto"/>
          <w:sz w:val="18"/>
          <w:szCs w:val="18"/>
        </w:rPr>
        <w:t xml:space="preserve">Tablica 1. </w:t>
      </w:r>
      <w:r w:rsidR="004466B1" w:rsidRPr="007F1316">
        <w:rPr>
          <w:color w:val="auto"/>
          <w:sz w:val="18"/>
          <w:szCs w:val="18"/>
        </w:rPr>
        <w:t>Efekty budownictwa mieszkaniowego</w:t>
      </w:r>
    </w:p>
    <w:tbl>
      <w:tblPr>
        <w:tblStyle w:val="Siatkatabelijasna2"/>
        <w:tblpPr w:leftFromText="141" w:rightFromText="141" w:vertAnchor="text" w:horzAnchor="margin" w:tblpY="400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005657" w:rsidRPr="00005657" w14:paraId="47194129" w14:textId="77777777" w:rsidTr="007F1316">
        <w:trPr>
          <w:trHeight w:val="57"/>
        </w:trPr>
        <w:tc>
          <w:tcPr>
            <w:tcW w:w="2049" w:type="dxa"/>
            <w:vMerge w:val="restart"/>
            <w:vAlign w:val="center"/>
          </w:tcPr>
          <w:p w14:paraId="3A6AA62C" w14:textId="77777777" w:rsidR="009A7910" w:rsidRPr="00005657" w:rsidRDefault="0030115B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2875B7CF" w14:textId="77777777" w:rsidR="009A7910" w:rsidRPr="00005657" w:rsidRDefault="009A7910" w:rsidP="00216F21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2018</w:t>
            </w:r>
          </w:p>
        </w:tc>
      </w:tr>
      <w:tr w:rsidR="00005657" w:rsidRPr="00005657" w14:paraId="7CE9885A" w14:textId="77777777" w:rsidTr="00383B0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EE5AE3E" w14:textId="77777777" w:rsidR="009A7910" w:rsidRPr="00005657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3C5A4D07" w14:textId="6BB78B71" w:rsidR="009A7910" w:rsidRPr="00005657" w:rsidRDefault="0085344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X</w:t>
            </w:r>
            <w:r w:rsidR="00C31469" w:rsidRPr="00005657">
              <w:rPr>
                <w:color w:val="000000" w:themeColor="text1"/>
                <w:sz w:val="16"/>
                <w:szCs w:val="16"/>
              </w:rPr>
              <w:t>I</w:t>
            </w:r>
            <w:r w:rsidR="003B2DB6" w:rsidRPr="00005657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6F49CA79" w14:textId="7B6D51A1" w:rsidR="009A7910" w:rsidRPr="00005657" w:rsidRDefault="009A7910" w:rsidP="00371C7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I-</w:t>
            </w:r>
            <w:r w:rsidR="0085344B" w:rsidRPr="00005657">
              <w:rPr>
                <w:color w:val="000000" w:themeColor="text1"/>
                <w:sz w:val="16"/>
                <w:szCs w:val="16"/>
              </w:rPr>
              <w:t>X</w:t>
            </w:r>
            <w:r w:rsidR="00C31469" w:rsidRPr="00005657">
              <w:rPr>
                <w:color w:val="000000" w:themeColor="text1"/>
                <w:sz w:val="16"/>
                <w:szCs w:val="16"/>
              </w:rPr>
              <w:t>I</w:t>
            </w:r>
            <w:r w:rsidR="003B2DB6" w:rsidRPr="00005657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005657" w:rsidRPr="00005657" w14:paraId="57AC7524" w14:textId="77777777" w:rsidTr="007F1316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620E367" w14:textId="77777777" w:rsidR="009A7910" w:rsidRPr="00005657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56C09FE3" w14:textId="77777777" w:rsidR="009A7910" w:rsidRPr="00005657" w:rsidRDefault="009A7910" w:rsidP="00593FB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36C2AD85" w14:textId="2BE176C4" w:rsidR="009A7910" w:rsidRPr="00005657" w:rsidRDefault="0085344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X</w:t>
            </w:r>
            <w:r w:rsidR="00C31469" w:rsidRPr="00005657">
              <w:rPr>
                <w:color w:val="000000" w:themeColor="text1"/>
                <w:sz w:val="16"/>
                <w:szCs w:val="16"/>
              </w:rPr>
              <w:t>I</w:t>
            </w:r>
            <w:r w:rsidR="003B2DB6" w:rsidRPr="00005657">
              <w:rPr>
                <w:color w:val="000000" w:themeColor="text1"/>
                <w:sz w:val="16"/>
                <w:szCs w:val="16"/>
              </w:rPr>
              <w:t>I</w:t>
            </w:r>
          </w:p>
          <w:p w14:paraId="658789ED" w14:textId="77777777" w:rsidR="009A7910" w:rsidRPr="00005657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2017=100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BC3354C" w14:textId="0395F8A0" w:rsidR="009A7910" w:rsidRPr="00005657" w:rsidRDefault="00C31469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X</w:t>
            </w:r>
            <w:r w:rsidR="003B2DB6" w:rsidRPr="00005657">
              <w:rPr>
                <w:color w:val="000000" w:themeColor="text1"/>
                <w:sz w:val="16"/>
                <w:szCs w:val="16"/>
              </w:rPr>
              <w:t>I</w:t>
            </w:r>
          </w:p>
          <w:p w14:paraId="2AE0632D" w14:textId="77777777" w:rsidR="009A7910" w:rsidRPr="00005657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D498285" w14:textId="77777777" w:rsidR="009A7910" w:rsidRPr="00005657" w:rsidRDefault="009A7910" w:rsidP="00593FB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08212BF8" w14:textId="2B6FC72D" w:rsidR="009A7910" w:rsidRPr="00005657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I-</w:t>
            </w:r>
            <w:r w:rsidR="0085344B" w:rsidRPr="00005657">
              <w:rPr>
                <w:color w:val="000000" w:themeColor="text1"/>
                <w:sz w:val="16"/>
                <w:szCs w:val="16"/>
              </w:rPr>
              <w:t>X</w:t>
            </w:r>
            <w:r w:rsidR="00D63EF3" w:rsidRPr="00005657">
              <w:rPr>
                <w:color w:val="000000" w:themeColor="text1"/>
                <w:sz w:val="16"/>
                <w:szCs w:val="16"/>
              </w:rPr>
              <w:t>I</w:t>
            </w:r>
            <w:r w:rsidR="003B2DB6" w:rsidRPr="00005657">
              <w:rPr>
                <w:color w:val="000000" w:themeColor="text1"/>
                <w:sz w:val="16"/>
                <w:szCs w:val="16"/>
              </w:rPr>
              <w:t>I</w:t>
            </w:r>
          </w:p>
          <w:p w14:paraId="7BA0821C" w14:textId="77777777" w:rsidR="009A7910" w:rsidRPr="00005657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2017=100</w:t>
            </w:r>
          </w:p>
        </w:tc>
      </w:tr>
      <w:tr w:rsidR="00005657" w:rsidRPr="00005657" w14:paraId="1A06E976" w14:textId="77777777" w:rsidTr="007F1316">
        <w:trPr>
          <w:trHeight w:val="57"/>
        </w:trPr>
        <w:tc>
          <w:tcPr>
            <w:tcW w:w="8080" w:type="dxa"/>
            <w:gridSpan w:val="6"/>
            <w:tcBorders>
              <w:top w:val="single" w:sz="12" w:space="0" w:color="212492"/>
            </w:tcBorders>
            <w:vAlign w:val="center"/>
          </w:tcPr>
          <w:p w14:paraId="0E16C16B" w14:textId="77777777" w:rsidR="009A7910" w:rsidRPr="00005657" w:rsidRDefault="009A7910" w:rsidP="00216F21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Mieszkania oddane do użytkowania</w:t>
            </w:r>
          </w:p>
        </w:tc>
      </w:tr>
      <w:tr w:rsidR="00005657" w:rsidRPr="00005657" w14:paraId="113CB32D" w14:textId="77777777" w:rsidTr="00443D0E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16370134" w14:textId="77777777" w:rsidR="00260AC7" w:rsidRPr="00005657" w:rsidRDefault="00260AC7" w:rsidP="00260AC7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735D73F" w14:textId="0CA4FDFE" w:rsidR="00260AC7" w:rsidRPr="00005657" w:rsidRDefault="00260AC7" w:rsidP="00443D0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20 938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478F5DEF" w14:textId="05CBC8D2" w:rsidR="00260AC7" w:rsidRPr="00005657" w:rsidRDefault="00260AC7" w:rsidP="00443D0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112,8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2136FB1" w14:textId="41484BFA" w:rsidR="00260AC7" w:rsidRPr="00005657" w:rsidRDefault="00260AC7" w:rsidP="00443D0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118,5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1EB0B949" w14:textId="7321582E" w:rsidR="00260AC7" w:rsidRPr="00005657" w:rsidRDefault="00260AC7" w:rsidP="00443D0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184 783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7CC0F324" w14:textId="43A40C57" w:rsidR="00260AC7" w:rsidRPr="00005657" w:rsidRDefault="00260AC7" w:rsidP="00443D0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005657" w:rsidRPr="00005657" w14:paraId="1DCE4C44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60B28C01" w14:textId="77777777" w:rsidR="00AE6D6D" w:rsidRPr="00005657" w:rsidRDefault="00AE6D6D" w:rsidP="00AE6D6D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3CB1E738" w14:textId="71A0400A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6 732</w:t>
            </w:r>
          </w:p>
        </w:tc>
        <w:tc>
          <w:tcPr>
            <w:tcW w:w="1206" w:type="dxa"/>
            <w:vAlign w:val="center"/>
          </w:tcPr>
          <w:p w14:paraId="1000158E" w14:textId="5AD65813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1206" w:type="dxa"/>
            <w:vAlign w:val="center"/>
          </w:tcPr>
          <w:p w14:paraId="6E47A3A0" w14:textId="0206F919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117,8</w:t>
            </w:r>
          </w:p>
        </w:tc>
        <w:tc>
          <w:tcPr>
            <w:tcW w:w="1206" w:type="dxa"/>
            <w:vAlign w:val="center"/>
          </w:tcPr>
          <w:p w14:paraId="4D5D366C" w14:textId="246DCD23" w:rsidR="00AE6D6D" w:rsidRPr="00005657" w:rsidRDefault="00AE6D6D" w:rsidP="00443D0E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66 684</w:t>
            </w:r>
          </w:p>
        </w:tc>
        <w:tc>
          <w:tcPr>
            <w:tcW w:w="1207" w:type="dxa"/>
            <w:vAlign w:val="center"/>
          </w:tcPr>
          <w:p w14:paraId="0BFDAC79" w14:textId="709A7590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98,6</w:t>
            </w:r>
          </w:p>
        </w:tc>
      </w:tr>
      <w:tr w:rsidR="00005657" w:rsidRPr="00005657" w14:paraId="3A4760C3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0E5089EC" w14:textId="77777777" w:rsidR="00AE6D6D" w:rsidRPr="00005657" w:rsidRDefault="00AE6D6D" w:rsidP="00443D0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42C7E592" w14:textId="6613E216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13 365</w:t>
            </w:r>
          </w:p>
        </w:tc>
        <w:tc>
          <w:tcPr>
            <w:tcW w:w="1206" w:type="dxa"/>
            <w:vAlign w:val="center"/>
          </w:tcPr>
          <w:p w14:paraId="09BEECC8" w14:textId="49DB9F13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121,7</w:t>
            </w:r>
          </w:p>
        </w:tc>
        <w:tc>
          <w:tcPr>
            <w:tcW w:w="1206" w:type="dxa"/>
            <w:vAlign w:val="center"/>
          </w:tcPr>
          <w:p w14:paraId="7C8E66DB" w14:textId="04C8C678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122,3</w:t>
            </w:r>
          </w:p>
        </w:tc>
        <w:tc>
          <w:tcPr>
            <w:tcW w:w="1206" w:type="dxa"/>
            <w:vAlign w:val="center"/>
          </w:tcPr>
          <w:p w14:paraId="7E0CD438" w14:textId="23638A4A" w:rsidR="00AE6D6D" w:rsidRPr="00005657" w:rsidRDefault="00AE6D6D" w:rsidP="00443D0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111 550</w:t>
            </w:r>
          </w:p>
        </w:tc>
        <w:tc>
          <w:tcPr>
            <w:tcW w:w="1207" w:type="dxa"/>
            <w:vAlign w:val="center"/>
          </w:tcPr>
          <w:p w14:paraId="4D366181" w14:textId="4D56681F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106,2</w:t>
            </w:r>
          </w:p>
        </w:tc>
      </w:tr>
      <w:tr w:rsidR="00005657" w:rsidRPr="00005657" w14:paraId="0B17F067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5F57FCF1" w14:textId="77777777" w:rsidR="00AE6D6D" w:rsidRPr="00005657" w:rsidRDefault="00AE6D6D" w:rsidP="00AE6D6D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4D8F9D2A" w14:textId="7F2B0922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462</w:t>
            </w:r>
          </w:p>
        </w:tc>
        <w:tc>
          <w:tcPr>
            <w:tcW w:w="1206" w:type="dxa"/>
            <w:vAlign w:val="center"/>
          </w:tcPr>
          <w:p w14:paraId="198D3884" w14:textId="75ED5FBE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140,4</w:t>
            </w:r>
          </w:p>
        </w:tc>
        <w:tc>
          <w:tcPr>
            <w:tcW w:w="1206" w:type="dxa"/>
            <w:vAlign w:val="center"/>
          </w:tcPr>
          <w:p w14:paraId="59BDD4C7" w14:textId="58BEAD78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132,0</w:t>
            </w:r>
          </w:p>
        </w:tc>
        <w:tc>
          <w:tcPr>
            <w:tcW w:w="1206" w:type="dxa"/>
            <w:vAlign w:val="center"/>
          </w:tcPr>
          <w:p w14:paraId="6298B24E" w14:textId="3CBCF2CE" w:rsidR="00AE6D6D" w:rsidRPr="00005657" w:rsidRDefault="00AE6D6D" w:rsidP="00443D0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3 002</w:t>
            </w:r>
          </w:p>
        </w:tc>
        <w:tc>
          <w:tcPr>
            <w:tcW w:w="1207" w:type="dxa"/>
            <w:vAlign w:val="center"/>
          </w:tcPr>
          <w:p w14:paraId="16FD3647" w14:textId="3DE134C0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129,9</w:t>
            </w:r>
          </w:p>
        </w:tc>
      </w:tr>
      <w:tr w:rsidR="00005657" w:rsidRPr="00005657" w14:paraId="481CAF10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306E5225" w14:textId="4D9333C3" w:rsidR="00AE6D6D" w:rsidRPr="00005657" w:rsidRDefault="00AE6D6D" w:rsidP="00AE6D6D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Pr="00B678B9">
              <w:rPr>
                <w:rStyle w:val="Odwoanieprzypisudolnego"/>
              </w:rPr>
              <w:footnoteReference w:id="2"/>
            </w:r>
          </w:p>
        </w:tc>
        <w:tc>
          <w:tcPr>
            <w:tcW w:w="1206" w:type="dxa"/>
            <w:vAlign w:val="center"/>
          </w:tcPr>
          <w:p w14:paraId="13522E29" w14:textId="1057BEBF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1206" w:type="dxa"/>
            <w:vAlign w:val="center"/>
          </w:tcPr>
          <w:p w14:paraId="52C190C4" w14:textId="7D389D68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136,3</w:t>
            </w:r>
          </w:p>
        </w:tc>
        <w:tc>
          <w:tcPr>
            <w:tcW w:w="1206" w:type="dxa"/>
            <w:vAlign w:val="center"/>
          </w:tcPr>
          <w:p w14:paraId="66DBA00B" w14:textId="7106B2C6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56,6</w:t>
            </w:r>
          </w:p>
        </w:tc>
        <w:tc>
          <w:tcPr>
            <w:tcW w:w="1206" w:type="dxa"/>
            <w:vAlign w:val="center"/>
          </w:tcPr>
          <w:p w14:paraId="1297B4F8" w14:textId="37BB8BF9" w:rsidR="00AE6D6D" w:rsidRPr="00005657" w:rsidRDefault="00AE6D6D" w:rsidP="00443D0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3 547</w:t>
            </w:r>
          </w:p>
        </w:tc>
        <w:tc>
          <w:tcPr>
            <w:tcW w:w="1207" w:type="dxa"/>
            <w:vAlign w:val="center"/>
          </w:tcPr>
          <w:p w14:paraId="610641F1" w14:textId="11F5B2B1" w:rsidR="00AE6D6D" w:rsidRPr="00005657" w:rsidRDefault="00AE6D6D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106</w:t>
            </w:r>
            <w:r w:rsidR="00324C9B" w:rsidRPr="00005657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005657" w:rsidRPr="00005657" w14:paraId="125A2478" w14:textId="77777777" w:rsidTr="007F1316">
        <w:trPr>
          <w:trHeight w:val="57"/>
        </w:trPr>
        <w:tc>
          <w:tcPr>
            <w:tcW w:w="8080" w:type="dxa"/>
            <w:gridSpan w:val="6"/>
            <w:vAlign w:val="center"/>
          </w:tcPr>
          <w:p w14:paraId="4D525C26" w14:textId="45E4DC76" w:rsidR="003902D5" w:rsidRPr="00005657" w:rsidRDefault="00B465A7" w:rsidP="003902D5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Mieszkania,  </w:t>
            </w:r>
            <w:r w:rsidR="003902D5"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na których budowę wydano pozwolenia lub dokonano zgłoszenia</w:t>
            </w:r>
          </w:p>
          <w:p w14:paraId="0F74E3F7" w14:textId="6BA60F05" w:rsidR="00B465A7" w:rsidRPr="00005657" w:rsidRDefault="003902D5" w:rsidP="003902D5">
            <w:pPr>
              <w:spacing w:before="0"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z projektem budowlanym</w:t>
            </w:r>
          </w:p>
        </w:tc>
      </w:tr>
      <w:tr w:rsidR="00005657" w:rsidRPr="00005657" w14:paraId="292282C0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2735C9BD" w14:textId="77777777" w:rsidR="00260AC7" w:rsidRPr="00005657" w:rsidRDefault="00260AC7" w:rsidP="00260AC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vAlign w:val="center"/>
          </w:tcPr>
          <w:p w14:paraId="55892FB3" w14:textId="20A93FFB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19 325</w:t>
            </w:r>
          </w:p>
        </w:tc>
        <w:tc>
          <w:tcPr>
            <w:tcW w:w="1206" w:type="dxa"/>
            <w:vAlign w:val="center"/>
          </w:tcPr>
          <w:p w14:paraId="0AF7D047" w14:textId="0E312661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206" w:type="dxa"/>
            <w:vAlign w:val="center"/>
          </w:tcPr>
          <w:p w14:paraId="5FFDFCFF" w14:textId="481B0ED3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1206" w:type="dxa"/>
            <w:vAlign w:val="center"/>
          </w:tcPr>
          <w:p w14:paraId="2DDFAE3C" w14:textId="666BDDA1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257 072</w:t>
            </w:r>
          </w:p>
        </w:tc>
        <w:tc>
          <w:tcPr>
            <w:tcW w:w="1207" w:type="dxa"/>
            <w:vAlign w:val="center"/>
          </w:tcPr>
          <w:p w14:paraId="792C0757" w14:textId="69B0A34F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102,7</w:t>
            </w:r>
          </w:p>
        </w:tc>
      </w:tr>
      <w:tr w:rsidR="00005657" w:rsidRPr="00005657" w14:paraId="43E64981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2BFEDA31" w14:textId="77777777" w:rsidR="0068038E" w:rsidRPr="00005657" w:rsidRDefault="0068038E" w:rsidP="0068038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6B05467E" w14:textId="3EF2AFB6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5 649</w:t>
            </w:r>
          </w:p>
        </w:tc>
        <w:tc>
          <w:tcPr>
            <w:tcW w:w="1206" w:type="dxa"/>
            <w:vAlign w:val="center"/>
          </w:tcPr>
          <w:p w14:paraId="446E2E8F" w14:textId="53136E7F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B678B9">
              <w:rPr>
                <w:rStyle w:val="Odwoanieprzypisudolnego"/>
              </w:rPr>
              <w:footnoteReference w:id="3"/>
            </w: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51FCF53F" w14:textId="0B7D4891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87,3</w:t>
            </w:r>
          </w:p>
        </w:tc>
        <w:tc>
          <w:tcPr>
            <w:tcW w:w="1206" w:type="dxa"/>
            <w:vAlign w:val="center"/>
          </w:tcPr>
          <w:p w14:paraId="70594ECC" w14:textId="01BA0733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91 485</w:t>
            </w:r>
          </w:p>
        </w:tc>
        <w:tc>
          <w:tcPr>
            <w:tcW w:w="1207" w:type="dxa"/>
            <w:vAlign w:val="center"/>
          </w:tcPr>
          <w:p w14:paraId="2D30CAF1" w14:textId="6D9669AD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5657" w:rsidRPr="00005657" w14:paraId="1513E228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749EBE6A" w14:textId="77777777" w:rsidR="0068038E" w:rsidRPr="00005657" w:rsidRDefault="0068038E" w:rsidP="0068038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08FBDF93" w14:textId="176D838C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13 053</w:t>
            </w:r>
          </w:p>
        </w:tc>
        <w:tc>
          <w:tcPr>
            <w:tcW w:w="1206" w:type="dxa"/>
            <w:vAlign w:val="center"/>
          </w:tcPr>
          <w:p w14:paraId="41BCAFA4" w14:textId="11A52709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7EAB0AFB" w14:textId="4DA21105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206" w:type="dxa"/>
            <w:vAlign w:val="center"/>
          </w:tcPr>
          <w:p w14:paraId="02D12850" w14:textId="58B2E5A0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159 923</w:t>
            </w:r>
          </w:p>
        </w:tc>
        <w:tc>
          <w:tcPr>
            <w:tcW w:w="1207" w:type="dxa"/>
            <w:vAlign w:val="center"/>
          </w:tcPr>
          <w:p w14:paraId="2D04328C" w14:textId="07D74862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</w:tr>
      <w:tr w:rsidR="00005657" w:rsidRPr="00005657" w14:paraId="283B62CF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36D7D2FA" w14:textId="77777777" w:rsidR="0068038E" w:rsidRPr="00005657" w:rsidRDefault="0068038E" w:rsidP="0068038E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10C58E60" w14:textId="596E8A4D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206" w:type="dxa"/>
            <w:vAlign w:val="center"/>
          </w:tcPr>
          <w:p w14:paraId="05F3AC48" w14:textId="5DADD3FB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122,3</w:t>
            </w:r>
          </w:p>
        </w:tc>
        <w:tc>
          <w:tcPr>
            <w:tcW w:w="1206" w:type="dxa"/>
            <w:vAlign w:val="center"/>
          </w:tcPr>
          <w:p w14:paraId="3021C4C3" w14:textId="0D6C6E72" w:rsidR="0068038E" w:rsidRPr="00005657" w:rsidRDefault="0068038E" w:rsidP="00443D0E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ponad</w:t>
            </w:r>
          </w:p>
          <w:p w14:paraId="7024EA7E" w14:textId="6E939E03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6-krotnie</w:t>
            </w:r>
          </w:p>
        </w:tc>
        <w:tc>
          <w:tcPr>
            <w:tcW w:w="1206" w:type="dxa"/>
            <w:vAlign w:val="center"/>
          </w:tcPr>
          <w:p w14:paraId="5344E7A5" w14:textId="7F88C39E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1 732</w:t>
            </w:r>
          </w:p>
        </w:tc>
        <w:tc>
          <w:tcPr>
            <w:tcW w:w="1207" w:type="dxa"/>
            <w:vAlign w:val="center"/>
          </w:tcPr>
          <w:p w14:paraId="15779928" w14:textId="4A3AC9E6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107</w:t>
            </w:r>
            <w:r w:rsidR="00324C9B" w:rsidRPr="00005657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005657" w:rsidRPr="00005657" w14:paraId="0C7118EA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094A596C" w14:textId="1A86476E" w:rsidR="0068038E" w:rsidRPr="00005657" w:rsidRDefault="0068038E" w:rsidP="0068038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Pozostałe </w:t>
            </w:r>
            <w:r w:rsidRPr="00005657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06" w:type="dxa"/>
            <w:vAlign w:val="center"/>
          </w:tcPr>
          <w:p w14:paraId="04553CE2" w14:textId="12B4EDD9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1206" w:type="dxa"/>
            <w:vAlign w:val="center"/>
          </w:tcPr>
          <w:p w14:paraId="550D69DD" w14:textId="4A46EE0E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206" w:type="dxa"/>
            <w:vAlign w:val="center"/>
          </w:tcPr>
          <w:p w14:paraId="66646964" w14:textId="77777777" w:rsidR="0068038E" w:rsidRPr="00005657" w:rsidRDefault="0068038E" w:rsidP="00443D0E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ponad</w:t>
            </w:r>
          </w:p>
          <w:p w14:paraId="7EA33339" w14:textId="0C1F4533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2-krotnie</w:t>
            </w:r>
          </w:p>
        </w:tc>
        <w:tc>
          <w:tcPr>
            <w:tcW w:w="1206" w:type="dxa"/>
            <w:vAlign w:val="center"/>
          </w:tcPr>
          <w:p w14:paraId="55F12025" w14:textId="3CC56EDF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3 932</w:t>
            </w:r>
          </w:p>
        </w:tc>
        <w:tc>
          <w:tcPr>
            <w:tcW w:w="1207" w:type="dxa"/>
            <w:vAlign w:val="center"/>
          </w:tcPr>
          <w:p w14:paraId="1E6B10D2" w14:textId="17890B72" w:rsidR="0068038E" w:rsidRPr="00005657" w:rsidRDefault="0068038E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75,5</w:t>
            </w:r>
          </w:p>
        </w:tc>
      </w:tr>
      <w:tr w:rsidR="00005657" w:rsidRPr="00005657" w14:paraId="0E95254F" w14:textId="77777777" w:rsidTr="007F1316">
        <w:trPr>
          <w:trHeight w:val="57"/>
        </w:trPr>
        <w:tc>
          <w:tcPr>
            <w:tcW w:w="8080" w:type="dxa"/>
            <w:gridSpan w:val="6"/>
            <w:vAlign w:val="center"/>
          </w:tcPr>
          <w:p w14:paraId="69D58D91" w14:textId="2319A6D7" w:rsidR="003931C0" w:rsidRPr="00005657" w:rsidRDefault="003931C0" w:rsidP="003931C0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Mieszkania, których budowę </w:t>
            </w:r>
            <w:r w:rsidR="00027227"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rozpoczęto</w:t>
            </w:r>
          </w:p>
          <w:p w14:paraId="40A4D53C" w14:textId="063DFCE5" w:rsidR="003931C0" w:rsidRPr="00005657" w:rsidRDefault="003931C0" w:rsidP="003931C0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005657" w:rsidRPr="00005657" w14:paraId="5F5BD99D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0AC4F842" w14:textId="77777777" w:rsidR="00260AC7" w:rsidRPr="00005657" w:rsidRDefault="00260AC7" w:rsidP="00260AC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vAlign w:val="center"/>
          </w:tcPr>
          <w:p w14:paraId="4174A410" w14:textId="32F4AE21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11 091</w:t>
            </w:r>
          </w:p>
        </w:tc>
        <w:tc>
          <w:tcPr>
            <w:tcW w:w="1206" w:type="dxa"/>
            <w:vAlign w:val="center"/>
          </w:tcPr>
          <w:p w14:paraId="32C6DA79" w14:textId="09D9FBE9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91,0</w:t>
            </w:r>
          </w:p>
        </w:tc>
        <w:tc>
          <w:tcPr>
            <w:tcW w:w="1206" w:type="dxa"/>
            <w:vAlign w:val="center"/>
          </w:tcPr>
          <w:p w14:paraId="11B81393" w14:textId="7E91558C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b/>
                <w:color w:val="000000" w:themeColor="text1"/>
                <w:sz w:val="16"/>
                <w:szCs w:val="16"/>
              </w:rPr>
              <w:t>66,0</w:t>
            </w:r>
          </w:p>
        </w:tc>
        <w:tc>
          <w:tcPr>
            <w:tcW w:w="1206" w:type="dxa"/>
            <w:vAlign w:val="center"/>
          </w:tcPr>
          <w:p w14:paraId="5DD3AA0B" w14:textId="559699A1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221 907</w:t>
            </w:r>
          </w:p>
        </w:tc>
        <w:tc>
          <w:tcPr>
            <w:tcW w:w="1207" w:type="dxa"/>
            <w:vAlign w:val="center"/>
          </w:tcPr>
          <w:p w14:paraId="1C2F5851" w14:textId="6F49B54A" w:rsidR="00260AC7" w:rsidRPr="00005657" w:rsidRDefault="00260AC7" w:rsidP="00443D0E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b/>
                <w:color w:val="000000" w:themeColor="text1"/>
                <w:sz w:val="16"/>
                <w:szCs w:val="16"/>
              </w:rPr>
              <w:t>107,7</w:t>
            </w:r>
          </w:p>
        </w:tc>
      </w:tr>
      <w:tr w:rsidR="00005657" w:rsidRPr="00005657" w14:paraId="64DF578F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61B85318" w14:textId="77777777" w:rsidR="00FF2F66" w:rsidRPr="00005657" w:rsidRDefault="00FF2F66" w:rsidP="00FF2F66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7758B19B" w14:textId="7699D10C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2 947</w:t>
            </w:r>
          </w:p>
        </w:tc>
        <w:tc>
          <w:tcPr>
            <w:tcW w:w="1206" w:type="dxa"/>
            <w:vAlign w:val="center"/>
          </w:tcPr>
          <w:p w14:paraId="20A28B1C" w14:textId="69008F59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16BF7822" w14:textId="7F87AFF2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54,7</w:t>
            </w:r>
          </w:p>
        </w:tc>
        <w:tc>
          <w:tcPr>
            <w:tcW w:w="1206" w:type="dxa"/>
            <w:vAlign w:val="center"/>
          </w:tcPr>
          <w:p w14:paraId="4A70645A" w14:textId="02DA1F8C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85 304</w:t>
            </w:r>
          </w:p>
        </w:tc>
        <w:tc>
          <w:tcPr>
            <w:tcW w:w="1207" w:type="dxa"/>
            <w:vAlign w:val="center"/>
          </w:tcPr>
          <w:p w14:paraId="54C6ACC8" w14:textId="55882891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05657" w:rsidRPr="00005657" w14:paraId="1A666A65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672F0028" w14:textId="77777777" w:rsidR="00FF2F66" w:rsidRPr="00005657" w:rsidRDefault="00FF2F66" w:rsidP="00FF2F66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1125FE5D" w14:textId="3CDCF214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7 973</w:t>
            </w:r>
          </w:p>
        </w:tc>
        <w:tc>
          <w:tcPr>
            <w:tcW w:w="1206" w:type="dxa"/>
            <w:vAlign w:val="center"/>
          </w:tcPr>
          <w:p w14:paraId="799BE49D" w14:textId="63891758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06" w:type="dxa"/>
            <w:vAlign w:val="center"/>
          </w:tcPr>
          <w:p w14:paraId="6C9E4907" w14:textId="2A5770D2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71,9</w:t>
            </w:r>
          </w:p>
        </w:tc>
        <w:tc>
          <w:tcPr>
            <w:tcW w:w="1206" w:type="dxa"/>
            <w:vAlign w:val="center"/>
          </w:tcPr>
          <w:p w14:paraId="0F648443" w14:textId="04F8E713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131 627</w:t>
            </w:r>
          </w:p>
        </w:tc>
        <w:tc>
          <w:tcPr>
            <w:tcW w:w="1207" w:type="dxa"/>
            <w:vAlign w:val="center"/>
          </w:tcPr>
          <w:p w14:paraId="1E32B56A" w14:textId="1D516E8D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005657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</w:tr>
      <w:tr w:rsidR="00005657" w:rsidRPr="00005657" w14:paraId="03418558" w14:textId="77777777" w:rsidTr="00443D0E">
        <w:trPr>
          <w:trHeight w:val="57"/>
        </w:trPr>
        <w:tc>
          <w:tcPr>
            <w:tcW w:w="2049" w:type="dxa"/>
            <w:vAlign w:val="center"/>
          </w:tcPr>
          <w:p w14:paraId="660C51B9" w14:textId="77777777" w:rsidR="00FF2F66" w:rsidRPr="00005657" w:rsidRDefault="00FF2F66" w:rsidP="00FF2F66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005657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01A8066B" w14:textId="2D7271B1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206" w:type="dxa"/>
            <w:vAlign w:val="center"/>
          </w:tcPr>
          <w:p w14:paraId="260AF30A" w14:textId="49CE47EF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29,7</w:t>
            </w:r>
          </w:p>
        </w:tc>
        <w:tc>
          <w:tcPr>
            <w:tcW w:w="1206" w:type="dxa"/>
            <w:vAlign w:val="center"/>
          </w:tcPr>
          <w:p w14:paraId="0D1A9B02" w14:textId="6BE0E762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29,7</w:t>
            </w:r>
          </w:p>
        </w:tc>
        <w:tc>
          <w:tcPr>
            <w:tcW w:w="1206" w:type="dxa"/>
            <w:vAlign w:val="center"/>
          </w:tcPr>
          <w:p w14:paraId="50B94892" w14:textId="5BC573A2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2 312</w:t>
            </w:r>
          </w:p>
        </w:tc>
        <w:tc>
          <w:tcPr>
            <w:tcW w:w="1207" w:type="dxa"/>
            <w:vAlign w:val="center"/>
          </w:tcPr>
          <w:p w14:paraId="6F21EB01" w14:textId="4D01B38A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84,2</w:t>
            </w:r>
          </w:p>
        </w:tc>
      </w:tr>
      <w:tr w:rsidR="00005657" w:rsidRPr="00005657" w14:paraId="0C89721D" w14:textId="77777777" w:rsidTr="00443D0E">
        <w:trPr>
          <w:trHeight w:val="57"/>
        </w:trPr>
        <w:tc>
          <w:tcPr>
            <w:tcW w:w="2049" w:type="dxa"/>
            <w:tcBorders>
              <w:bottom w:val="nil"/>
            </w:tcBorders>
            <w:vAlign w:val="center"/>
          </w:tcPr>
          <w:p w14:paraId="03A53DBD" w14:textId="42101055" w:rsidR="00FF2F66" w:rsidRPr="00005657" w:rsidRDefault="00FF2F66" w:rsidP="00FF2F6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056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Pozostałe </w:t>
            </w:r>
            <w:r w:rsidRPr="00005657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753E3B0D" w14:textId="262C8FD5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6F6C45D1" w14:textId="29B3ECBE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51,8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7BF4768" w14:textId="3D9EA25A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126,3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70232A95" w14:textId="40F1F35F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2 664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14:paraId="1025931D" w14:textId="533DBF20" w:rsidR="00FF2F66" w:rsidRPr="00005657" w:rsidRDefault="00FF2F66" w:rsidP="00443D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5657">
              <w:rPr>
                <w:color w:val="000000" w:themeColor="text1"/>
                <w:sz w:val="16"/>
                <w:szCs w:val="16"/>
              </w:rPr>
              <w:t>79,3</w:t>
            </w:r>
          </w:p>
        </w:tc>
      </w:tr>
    </w:tbl>
    <w:p w14:paraId="0FEB8D51" w14:textId="77777777" w:rsidR="004231A6" w:rsidRDefault="004231A6" w:rsidP="0046503D">
      <w:pPr>
        <w:pStyle w:val="Akapitzlist"/>
        <w:spacing w:line="260" w:lineRule="exact"/>
        <w:ind w:left="0"/>
        <w:rPr>
          <w:sz w:val="13"/>
          <w:szCs w:val="13"/>
          <w:shd w:val="clear" w:color="auto" w:fill="FFFFFF"/>
        </w:rPr>
      </w:pPr>
    </w:p>
    <w:p w14:paraId="3E9C103A" w14:textId="77777777" w:rsidR="00694AF0" w:rsidRPr="006F059C" w:rsidRDefault="00694AF0" w:rsidP="0046503D">
      <w:pPr>
        <w:rPr>
          <w:strike/>
          <w:sz w:val="12"/>
          <w:szCs w:val="12"/>
        </w:rPr>
        <w:sectPr w:rsidR="00694AF0" w:rsidRPr="006F059C" w:rsidSect="008536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14:paraId="042750B9" w14:textId="77777777" w:rsidR="000470AA" w:rsidRDefault="000470AA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0470AA" w:rsidRPr="00642C4B" w14:paraId="6BBA5C04" w14:textId="77777777" w:rsidTr="00E23337">
        <w:trPr>
          <w:trHeight w:val="1912"/>
        </w:trPr>
        <w:tc>
          <w:tcPr>
            <w:tcW w:w="4379" w:type="dxa"/>
          </w:tcPr>
          <w:p w14:paraId="73507FE7" w14:textId="77777777" w:rsidR="000470AA" w:rsidRPr="008F3638" w:rsidRDefault="000470AA" w:rsidP="0046503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7247B1AF" w14:textId="77777777" w:rsidR="000470AA" w:rsidRPr="00AD2D79" w:rsidRDefault="00FD5C59" w:rsidP="0046503D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AD2D79">
              <w:rPr>
                <w:rFonts w:cs="Arial"/>
                <w:b/>
                <w:sz w:val="20"/>
              </w:rPr>
              <w:t>US LUBLIN</w:t>
            </w:r>
          </w:p>
          <w:p w14:paraId="43786EA6" w14:textId="77777777" w:rsidR="000470AA" w:rsidRPr="00AD2D79" w:rsidRDefault="00FD5C59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7E39BBAE" w14:textId="77777777" w:rsidR="000470AA" w:rsidRPr="00AD2D79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Tel: </w:t>
            </w:r>
            <w:r w:rsidR="00FD5C59" w:rsidRPr="00AD2D79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>81 5332301</w:t>
            </w:r>
          </w:p>
          <w:p w14:paraId="07E1F933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="00FD5C59" w:rsidRPr="00845076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942" w:type="dxa"/>
          </w:tcPr>
          <w:p w14:paraId="0321DE17" w14:textId="77777777" w:rsidR="000470AA" w:rsidRPr="008F3638" w:rsidRDefault="000470AA" w:rsidP="0046503D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551D38C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6F2D8EBB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41C989DB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6768EDE7" w14:textId="77777777" w:rsidR="000470AA" w:rsidRPr="00F64AC1" w:rsidRDefault="000470AA" w:rsidP="0046503D">
      <w:pPr>
        <w:rPr>
          <w:sz w:val="20"/>
          <w:lang w:val="en-US"/>
        </w:rPr>
      </w:pPr>
    </w:p>
    <w:p w14:paraId="3F7B98D9" w14:textId="77777777" w:rsidR="000470AA" w:rsidRPr="00F64AC1" w:rsidRDefault="000470AA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4E5BDF04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3A3A62F" w14:textId="77777777" w:rsidR="000470AA" w:rsidRPr="00C91687" w:rsidRDefault="000470AA" w:rsidP="0046503D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382B1B63" w14:textId="77777777" w:rsidR="000470AA" w:rsidRPr="00C91687" w:rsidRDefault="000470AA" w:rsidP="0046503D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>tel.:</w:t>
            </w:r>
            <w:r w:rsidRPr="00C91687">
              <w:rPr>
                <w:sz w:val="20"/>
              </w:rPr>
              <w:t xml:space="preserve">+48 22 608 34 91, +48 22 608 38 04 </w:t>
            </w:r>
          </w:p>
          <w:p w14:paraId="68C67549" w14:textId="77777777" w:rsidR="000470AA" w:rsidRPr="00F64AC1" w:rsidRDefault="000470AA" w:rsidP="0046503D">
            <w:pPr>
              <w:rPr>
                <w:sz w:val="20"/>
                <w:lang w:val="en-US"/>
              </w:rPr>
            </w:pPr>
            <w:proofErr w:type="spellStart"/>
            <w:r w:rsidRPr="00F64AC1">
              <w:rPr>
                <w:b/>
                <w:sz w:val="20"/>
                <w:lang w:val="en-US"/>
              </w:rPr>
              <w:t>faks</w:t>
            </w:r>
            <w:proofErr w:type="spellEnd"/>
            <w:r w:rsidRPr="00F64AC1">
              <w:rPr>
                <w:b/>
                <w:sz w:val="20"/>
                <w:lang w:val="en-US"/>
              </w:rPr>
              <w:t>:</w:t>
            </w:r>
            <w:r w:rsidRPr="00F64AC1">
              <w:rPr>
                <w:sz w:val="20"/>
                <w:lang w:val="en-US"/>
              </w:rPr>
              <w:t xml:space="preserve"> +48 22 608 38 86 </w:t>
            </w:r>
          </w:p>
          <w:p w14:paraId="208E66EF" w14:textId="77777777" w:rsidR="000470AA" w:rsidRPr="00F64AC1" w:rsidRDefault="000470AA" w:rsidP="0046503D">
            <w:pPr>
              <w:rPr>
                <w:sz w:val="18"/>
                <w:lang w:val="en-US"/>
              </w:rPr>
            </w:pPr>
            <w:r w:rsidRPr="00F64AC1">
              <w:rPr>
                <w:b/>
                <w:sz w:val="20"/>
                <w:lang w:val="en-US"/>
              </w:rPr>
              <w:t>e-mail:</w:t>
            </w:r>
            <w:r w:rsidRPr="00F64AC1">
              <w:rPr>
                <w:sz w:val="20"/>
                <w:lang w:val="en-US"/>
              </w:rPr>
              <w:t xml:space="preserve"> </w:t>
            </w:r>
            <w:hyperlink r:id="rId21" w:history="1">
              <w:r w:rsidRPr="00F64AC1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20FAA81" w14:textId="77777777" w:rsidR="000470AA" w:rsidRPr="00F64AC1" w:rsidRDefault="000470AA" w:rsidP="0046503D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FE9D1D1" wp14:editId="082317D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E0CDBDE" w14:textId="77777777"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F6653A8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35877099" w14:textId="77777777"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7F776C0" w14:textId="77777777"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5576A6D" wp14:editId="459ABC1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B935D12" w14:textId="77777777"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6B66B06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3A41EE2" w14:textId="77777777"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A41AF8C" w14:textId="77777777"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C2E14FE" wp14:editId="6EE84A4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4F879D5" w14:textId="77777777" w:rsidR="000470AA" w:rsidRDefault="000470AA" w:rsidP="0046503D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D8A38F5" w14:textId="77777777" w:rsidR="00D261A2" w:rsidRPr="00001C5B" w:rsidRDefault="005F302D" w:rsidP="0046503D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76AF94" wp14:editId="443AB1AF">
                <wp:simplePos x="0" y="0"/>
                <wp:positionH relativeFrom="margin">
                  <wp:posOffset>158115</wp:posOffset>
                </wp:positionH>
                <wp:positionV relativeFrom="paragraph">
                  <wp:posOffset>630555</wp:posOffset>
                </wp:positionV>
                <wp:extent cx="6261100" cy="4535170"/>
                <wp:effectExtent l="0" t="0" r="2540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A1CC" w14:textId="77777777" w:rsidR="004862B6" w:rsidRDefault="004862B6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39C1A40" w14:textId="77777777" w:rsidR="004862B6" w:rsidRDefault="004862B6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sz w:val="18"/>
                                <w:szCs w:val="18"/>
                              </w:rPr>
                              <w:t>Powiązane opracowania</w:t>
                            </w:r>
                          </w:p>
                          <w:p w14:paraId="26A7EEEE" w14:textId="7CBCA040" w:rsidR="001F3686" w:rsidRPr="00292177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>
                              <w:rPr>
                                <w:b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385E699" w14:textId="6047F22D" w:rsidR="001F3686" w:rsidRPr="00292177" w:rsidRDefault="00292177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>
                              <w:rPr>
                                <w:b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>Informacja o sytuacji</w:t>
                            </w:r>
                            <w:r w:rsidR="00642C4B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 xml:space="preserve"> społeczno-gospodarczej kraju</w:t>
                            </w:r>
                          </w:p>
                          <w:p w14:paraId="12EC2FA9" w14:textId="3DA51A63" w:rsidR="00707935" w:rsidRPr="002A0BDE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5" w:history="1">
                              <w:r w:rsidR="002A0BDE" w:rsidRPr="002A0BDE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Efekty działalności budowlanej w 2017 roku</w:t>
                              </w:r>
                            </w:hyperlink>
                          </w:p>
                          <w:p w14:paraId="09ED2317" w14:textId="1E728621" w:rsidR="00707935" w:rsidRDefault="00A267AB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C96F23" w:rsidRPr="00C96F23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Budownictwo mieszkaniowe I</w:t>
                              </w:r>
                              <w:r w:rsidR="00946A4C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-II</w:t>
                              </w:r>
                              <w:r w:rsidR="004177EF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C96F23" w:rsidRPr="00C96F23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 xml:space="preserve"> kwartał 2018 r.</w:t>
                              </w:r>
                            </w:hyperlink>
                          </w:p>
                          <w:p w14:paraId="6967E1C6" w14:textId="77777777" w:rsidR="00707935" w:rsidRDefault="00707935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Temat dostępny w bazach danych</w:t>
                            </w:r>
                          </w:p>
                          <w:p w14:paraId="514D6084" w14:textId="77777777" w:rsidR="00C96F23" w:rsidRPr="00C96F23" w:rsidRDefault="00A267AB" w:rsidP="00AB6D25">
                            <w:hyperlink r:id="rId27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207C7DE6" w14:textId="77777777" w:rsidR="004862B6" w:rsidRPr="00D504E4" w:rsidRDefault="00A267AB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2F6A124" w14:textId="77777777" w:rsidR="004862B6" w:rsidRPr="00D504E4" w:rsidRDefault="00A267AB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A90D1F3" w14:textId="77777777" w:rsidR="004862B6" w:rsidRDefault="004862B6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14:paraId="10D31206" w14:textId="77777777" w:rsidR="004862B6" w:rsidRPr="00D504E4" w:rsidRDefault="00A267AB" w:rsidP="00AB6D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14:paraId="0C67333E" w14:textId="77777777" w:rsidR="004862B6" w:rsidRPr="00D504E4" w:rsidRDefault="00A267AB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6E259ACD" w14:textId="77777777" w:rsidR="004862B6" w:rsidRPr="00D504E4" w:rsidRDefault="00A267AB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33B09D0A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AF94" id="_x0000_s1034" type="#_x0000_t202" style="position:absolute;margin-left:12.45pt;margin-top:49.65pt;width:493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dJPgIAAHMEAAAOAAAAZHJzL2Uyb0RvYy54bWysVFFv0zAQfkfiP1h+p2lK061R02l0DCEN&#10;mDT4AVfHaazZvmC7Tcav39npSoEHJMRL5POdv7v7vrusrgaj2UE6r9BWPJ9MOZNWYK3sruLfvt6+&#10;ueTMB7A1aLSy4k/S86v161ervivlDFvUtXSMQKwv+67ibQhdmWVetNKAn2AnLTkbdAYCmW6X1Q56&#10;Qjc6m02ni6xHV3cOhfSebm9GJ18n/KaRInxpGi8D0xWn2kL6uvTdxm+2XkG5c9C1ShzLgH+owoCy&#10;lPQEdQMB2N6pP6CMEg49NmEi0GTYNErI1AN1k09/6+ahhU6mXogc351o8v8PVnw+3Dum6ooXnFkw&#10;JNE9asmCfPQBe8lmkaK+8yVFPnQUG4Z3OJDUqV3f3aF49MzipgW7k9fOYd9KqKnEPL7Mzp6OOD6C&#10;bPtPWFMu2AdMQEPjTOSPGGGETlI9neSRQ2CCLhezRZ5PySXINy/eFvlFEjCD8uV553z4INGweKi4&#10;I/0TPBzufIjlQPkSErN51Kq+VVonI86c3GjHDkDTst2NLeq9oVrHu2UxpfwjThrRGJ5Qf0HSlvUV&#10;XxazYiTpL1mOeOdRRgVaC61MxS8p5ZgUysjse1vTAygDKD2eqSltj1RHdkeew7AdkrCXLwpusX4i&#10;7h2OW0BbS4cW3Q/OetqAivvve3CSM/3Rkn7LfD6PK5OMeXExI8Ode7bnHrCCoCoeOBuPm5DWLJZq&#10;8Zp0blRSIA7EWMmxZJrsROFxC+PqnNsp6ue/Yv0MAAD//wMAUEsDBBQABgAIAAAAIQAnXX8g4QAA&#10;AAoBAAAPAAAAZHJzL2Rvd25yZXYueG1sTI/BTsMwEETvSPyDtUhcELWT0rQOcSqEVMENpVRwdeMl&#10;CY3XUey24e9xT3CcndHM22I92Z6dcPSdIwXJTABDqp3pqFGwe9/cr4D5oMno3hEq+EEP6/L6qtC5&#10;cWeq8LQNDYsl5HOtoA1hyDn3dYtW+5kbkKL35UarQ5Rjw82oz7Hc9jwVIuNWdxQXWj3gc4v1YXu0&#10;Cl7kcrF5TXfLt0P2nRl5V30Mn5VStzfT0yOwgFP4C8MFP6JDGZn27kjGs15B+iBjUoGUc2AXXyQi&#10;XvYKVsl8Abws+P8Xyl8AAAD//wMAUEsBAi0AFAAGAAgAAAAhALaDOJL+AAAA4QEAABMAAAAAAAAA&#10;AAAAAAAAAAAAAFtDb250ZW50X1R5cGVzXS54bWxQSwECLQAUAAYACAAAACEAOP0h/9YAAACUAQAA&#10;CwAAAAAAAAAAAAAAAAAvAQAAX3JlbHMvLnJlbHNQSwECLQAUAAYACAAAACEALcq3ST4CAABzBAAA&#10;DgAAAAAAAAAAAAAAAAAuAgAAZHJzL2Uyb0RvYy54bWxQSwECLQAUAAYACAAAACEAJ11/IOEAAAAK&#10;AQAADwAAAAAAAAAAAAAAAACYBAAAZHJzL2Rvd25yZXYueG1sUEsFBgAAAAAEAAQA8wAAAKYFAAAA&#10;AA==&#10;" fillcolor="#f2f2f2 [3052]" strokecolor="white [3212]">
                <v:textbox>
                  <w:txbxContent>
                    <w:p w14:paraId="7C90A1CC" w14:textId="77777777" w:rsidR="004862B6" w:rsidRDefault="004862B6" w:rsidP="00AB6D25">
                      <w:pPr>
                        <w:rPr>
                          <w:b/>
                        </w:rPr>
                      </w:pPr>
                    </w:p>
                    <w:p w14:paraId="539C1A40" w14:textId="77777777" w:rsidR="004862B6" w:rsidRDefault="004862B6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sz w:val="18"/>
                          <w:szCs w:val="18"/>
                        </w:rPr>
                        <w:t>Powiązane opracowania</w:t>
                      </w:r>
                    </w:p>
                    <w:p w14:paraId="26A7EEEE" w14:textId="7CBCA040" w:rsidR="001F3686" w:rsidRPr="00292177" w:rsidRDefault="00292177" w:rsidP="00AB6D25">
                      <w:pPr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642C4B">
                        <w:rPr>
                          <w:b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="00642C4B">
                        <w:rPr>
                          <w:b/>
                          <w:sz w:val="18"/>
                          <w:szCs w:val="18"/>
                        </w:rPr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Biuletyn Sta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t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y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s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t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yczn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14:paraId="1385E699" w14:textId="6047F22D" w:rsidR="001F3686" w:rsidRPr="00292177" w:rsidRDefault="00292177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642C4B">
                        <w:rPr>
                          <w:b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="00642C4B">
                        <w:rPr>
                          <w:b/>
                          <w:sz w:val="18"/>
                          <w:szCs w:val="18"/>
                        </w:rPr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Informacja o sytuacji</w:t>
                      </w:r>
                      <w:r w:rsidR="00642C4B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 społeczno-gos</w:t>
                      </w:r>
                      <w:r w:rsidR="00642C4B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p</w:t>
                      </w:r>
                      <w:r w:rsidR="00642C4B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odarcze</w:t>
                      </w:r>
                      <w:r w:rsidR="00642C4B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j</w:t>
                      </w:r>
                      <w:r w:rsidR="00642C4B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 kraju</w:t>
                      </w:r>
                    </w:p>
                    <w:p w14:paraId="12EC2FA9" w14:textId="3DA51A63" w:rsidR="00707935" w:rsidRPr="002A0BDE" w:rsidRDefault="00292177" w:rsidP="00AB6D25">
                      <w:pPr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hyperlink r:id="rId33" w:history="1">
                        <w:r w:rsidR="002A0BDE" w:rsidRPr="002A0BDE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Efekty działalności budowlanej w 2017 roku</w:t>
                        </w:r>
                      </w:hyperlink>
                    </w:p>
                    <w:p w14:paraId="09ED2317" w14:textId="1E728621" w:rsidR="00707935" w:rsidRDefault="00921A87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hyperlink r:id="rId34" w:history="1"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Budownictwo mieszkaniowe I</w:t>
                        </w:r>
                        <w:r w:rsidR="00946A4C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-II</w:t>
                        </w:r>
                        <w:r w:rsidR="004177EF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I</w:t>
                        </w:r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 xml:space="preserve"> kwartał 2018 r.</w:t>
                        </w:r>
                      </w:hyperlink>
                    </w:p>
                    <w:p w14:paraId="6967E1C6" w14:textId="77777777" w:rsidR="00707935" w:rsidRDefault="00707935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Temat dostępny w bazach danych</w:t>
                      </w:r>
                    </w:p>
                    <w:p w14:paraId="514D6084" w14:textId="77777777" w:rsidR="00C96F23" w:rsidRPr="00C96F23" w:rsidRDefault="00921A87" w:rsidP="00AB6D25">
                      <w:hyperlink r:id="rId35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Mieszkania, których budowę rozpoczęto - dane miesięczne narast</w:t>
                        </w:r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a</w:t>
                        </w:r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jące</w:t>
                        </w:r>
                      </w:hyperlink>
                    </w:p>
                    <w:p w14:paraId="207C7DE6" w14:textId="77777777" w:rsidR="004862B6" w:rsidRPr="00D504E4" w:rsidRDefault="00921A87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 oddane do użytkowania - dane kwartaln</w:t>
                        </w:r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e</w:t>
                        </w:r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 xml:space="preserve"> narastające</w:t>
                        </w:r>
                      </w:hyperlink>
                    </w:p>
                    <w:p w14:paraId="62F6A124" w14:textId="77777777" w:rsidR="004862B6" w:rsidRPr="00D504E4" w:rsidRDefault="00921A87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Bank Danych Lokaln</w:t>
                        </w:r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y</w:t>
                        </w:r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ch</w:t>
                        </w:r>
                      </w:hyperlink>
                    </w:p>
                    <w:p w14:paraId="2A90D1F3" w14:textId="77777777" w:rsidR="004862B6" w:rsidRDefault="004862B6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14:paraId="10D31206" w14:textId="77777777" w:rsidR="004862B6" w:rsidRPr="00D504E4" w:rsidRDefault="00921A87" w:rsidP="00AB6D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8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Mieszkania, na których budowę wydano pozwo</w:t>
                        </w:r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l</w:t>
                        </w:r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enia</w:t>
                        </w:r>
                      </w:hyperlink>
                    </w:p>
                    <w:p w14:paraId="0C67333E" w14:textId="77777777" w:rsidR="004862B6" w:rsidRPr="00D504E4" w:rsidRDefault="00921A87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9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Mieszkania, których budowę rozpo</w:t>
                        </w:r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c</w:t>
                        </w:r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zęto</w:t>
                        </w:r>
                      </w:hyperlink>
                    </w:p>
                    <w:p w14:paraId="6E259ACD" w14:textId="77777777" w:rsidR="004862B6" w:rsidRPr="00D504E4" w:rsidRDefault="00921A87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40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 oddane do</w:t>
                        </w:r>
                        <w:bookmarkStart w:id="1" w:name="_GoBack"/>
                        <w:bookmarkEnd w:id="1"/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 xml:space="preserve"> </w:t>
                        </w:r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użytkowania</w:t>
                        </w:r>
                      </w:hyperlink>
                    </w:p>
                    <w:p w14:paraId="33B09D0A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4C145" w14:textId="77777777" w:rsidR="00921A87" w:rsidRDefault="00921A87" w:rsidP="000662E2">
      <w:pPr>
        <w:spacing w:after="0" w:line="240" w:lineRule="auto"/>
      </w:pPr>
      <w:r>
        <w:separator/>
      </w:r>
    </w:p>
  </w:endnote>
  <w:endnote w:type="continuationSeparator" w:id="0">
    <w:p w14:paraId="3E4B5E28" w14:textId="77777777" w:rsidR="00921A87" w:rsidRDefault="00921A8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746C5" w14:textId="77777777" w:rsidR="00112A4D" w:rsidRDefault="00112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0905"/>
      <w:docPartObj>
        <w:docPartGallery w:val="Page Numbers (Bottom of Page)"/>
        <w:docPartUnique/>
      </w:docPartObj>
    </w:sdtPr>
    <w:sdtEndPr/>
    <w:sdtContent>
      <w:p w14:paraId="2743BBC4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7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870E31" w14:textId="77777777" w:rsidR="004862B6" w:rsidRPr="007B4F73" w:rsidRDefault="004862B6" w:rsidP="007B4F73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7304"/>
      <w:docPartObj>
        <w:docPartGallery w:val="Page Numbers (Bottom of Page)"/>
        <w:docPartUnique/>
      </w:docPartObj>
    </w:sdtPr>
    <w:sdtEndPr/>
    <w:sdtContent>
      <w:p w14:paraId="0BDA40AC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EFC367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4B3A1" w14:textId="77777777" w:rsidR="00921A87" w:rsidRDefault="00921A87" w:rsidP="000662E2">
      <w:pPr>
        <w:spacing w:after="0" w:line="240" w:lineRule="auto"/>
      </w:pPr>
      <w:r>
        <w:separator/>
      </w:r>
    </w:p>
  </w:footnote>
  <w:footnote w:type="continuationSeparator" w:id="0">
    <w:p w14:paraId="7CC9F2E0" w14:textId="77777777" w:rsidR="00921A87" w:rsidRDefault="00921A87" w:rsidP="000662E2">
      <w:pPr>
        <w:spacing w:after="0" w:line="240" w:lineRule="auto"/>
      </w:pPr>
      <w:r>
        <w:continuationSeparator/>
      </w:r>
    </w:p>
  </w:footnote>
  <w:footnote w:id="1">
    <w:p w14:paraId="4EB905D7" w14:textId="7D95CCD7" w:rsidR="006F5529" w:rsidRDefault="006F5529">
      <w:pPr>
        <w:pStyle w:val="Tekstprzypisudolnego"/>
      </w:pPr>
      <w:r w:rsidRPr="00B678B9">
        <w:rPr>
          <w:rStyle w:val="Odwoanieprzypisudolnego"/>
        </w:rPr>
        <w:footnoteRef/>
      </w:r>
      <w:r>
        <w:t xml:space="preserve"> </w:t>
      </w:r>
      <w:r w:rsidRPr="006F5529">
        <w:rPr>
          <w:rFonts w:eastAsia="Calibri" w:cs="Times New Roman"/>
          <w:sz w:val="14"/>
          <w:szCs w:val="14"/>
        </w:rPr>
        <w:t>Dane meldunkowe – mogą ulec zmianie po opracowaniu sprawozdań kwartalnych</w:t>
      </w:r>
    </w:p>
  </w:footnote>
  <w:footnote w:id="2">
    <w:p w14:paraId="7C97256B" w14:textId="1C063663" w:rsidR="00AE6D6D" w:rsidRDefault="00AE6D6D" w:rsidP="00AE6D6D">
      <w:pPr>
        <w:pStyle w:val="Tekstprzypisudolnego"/>
      </w:pPr>
      <w:r w:rsidRPr="00B678B9">
        <w:rPr>
          <w:rStyle w:val="Odwoanieprzypisudolnego"/>
        </w:rPr>
        <w:footnoteRef/>
      </w:r>
      <w:r>
        <w:t xml:space="preserve"> </w:t>
      </w:r>
      <w:r w:rsidRPr="006F5529">
        <w:rPr>
          <w:rFonts w:eastAsia="Calibri" w:cs="Times New Roman"/>
          <w:sz w:val="14"/>
          <w:szCs w:val="14"/>
        </w:rPr>
        <w:t>Społeczne czynszowe, komunalne i zakładowe</w:t>
      </w:r>
    </w:p>
  </w:footnote>
  <w:footnote w:id="3">
    <w:p w14:paraId="5A1EDC57" w14:textId="2CBEFDCE" w:rsidR="0068038E" w:rsidRDefault="0068038E" w:rsidP="0068038E">
      <w:pPr>
        <w:pStyle w:val="Tekstprzypisudolnego"/>
      </w:pPr>
      <w:r w:rsidRPr="00B678B9">
        <w:rPr>
          <w:rStyle w:val="Odwoanieprzypisudolnego"/>
        </w:rPr>
        <w:footnoteRef/>
      </w:r>
      <w:r>
        <w:t xml:space="preserve"> </w:t>
      </w:r>
      <w:r w:rsidRPr="006F5529">
        <w:rPr>
          <w:rFonts w:eastAsia="Calibri" w:cs="Times New Roman"/>
          <w:sz w:val="14"/>
          <w:szCs w:val="14"/>
        </w:rPr>
        <w:t xml:space="preserve">Począwszy od stycznia 2018 r. dane dla efektów „budownictwa indywidualnego” dotyczą </w:t>
      </w:r>
      <w:r>
        <w:rPr>
          <w:rFonts w:eastAsia="Calibri" w:cs="Times New Roman"/>
          <w:sz w:val="14"/>
          <w:szCs w:val="14"/>
        </w:rPr>
        <w:t xml:space="preserve">tylko </w:t>
      </w:r>
      <w:r w:rsidRPr="006F5529">
        <w:rPr>
          <w:rFonts w:eastAsia="Calibri" w:cs="Times New Roman"/>
          <w:sz w:val="14"/>
          <w:szCs w:val="14"/>
        </w:rPr>
        <w:t>mieszkań realizowanych na własne potrzeby inwestora; mieszkania na sprzedaż lub wynajem realizowane przez inwestorów indywidualnych</w:t>
      </w:r>
      <w:r>
        <w:rPr>
          <w:rFonts w:eastAsia="Calibri" w:cs="Times New Roman"/>
          <w:sz w:val="14"/>
          <w:szCs w:val="14"/>
        </w:rPr>
        <w:t>,</w:t>
      </w:r>
      <w:r w:rsidRPr="006F5529">
        <w:rPr>
          <w:rFonts w:eastAsia="Calibri" w:cs="Times New Roman"/>
          <w:sz w:val="14"/>
          <w:szCs w:val="14"/>
        </w:rPr>
        <w:t xml:space="preserve">  dotychczas zaliczane do tej formy budownictwa</w:t>
      </w:r>
      <w:r>
        <w:rPr>
          <w:rFonts w:eastAsia="Calibri" w:cs="Times New Roman"/>
          <w:sz w:val="14"/>
          <w:szCs w:val="14"/>
        </w:rPr>
        <w:t>,</w:t>
      </w:r>
      <w:r w:rsidRPr="006F5529">
        <w:rPr>
          <w:rFonts w:eastAsia="Calibri" w:cs="Times New Roman"/>
          <w:sz w:val="14"/>
          <w:szCs w:val="14"/>
        </w:rPr>
        <w:t xml:space="preserve"> zostały włączone do „budownictw</w:t>
      </w:r>
      <w:r>
        <w:rPr>
          <w:rFonts w:eastAsia="Calibri" w:cs="Times New Roman"/>
          <w:sz w:val="14"/>
          <w:szCs w:val="14"/>
        </w:rPr>
        <w:t>a</w:t>
      </w:r>
      <w:r w:rsidRPr="006F5529">
        <w:rPr>
          <w:rFonts w:eastAsia="Calibri" w:cs="Times New Roman"/>
          <w:sz w:val="14"/>
          <w:szCs w:val="14"/>
        </w:rPr>
        <w:t xml:space="preserve"> przeznaczone</w:t>
      </w:r>
      <w:r>
        <w:rPr>
          <w:rFonts w:eastAsia="Calibri" w:cs="Times New Roman"/>
          <w:sz w:val="14"/>
          <w:szCs w:val="14"/>
        </w:rPr>
        <w:t>go</w:t>
      </w:r>
      <w:r w:rsidRPr="006F5529">
        <w:rPr>
          <w:rFonts w:eastAsia="Calibri" w:cs="Times New Roman"/>
          <w:sz w:val="14"/>
          <w:szCs w:val="14"/>
        </w:rPr>
        <w:t xml:space="preserve"> na sprzedaż lub wynajem”, w związku z tym</w:t>
      </w:r>
      <w:r>
        <w:rPr>
          <w:rFonts w:eastAsia="Calibri" w:cs="Times New Roman"/>
          <w:sz w:val="14"/>
          <w:szCs w:val="14"/>
        </w:rPr>
        <w:t xml:space="preserve"> -</w:t>
      </w:r>
      <w:r w:rsidRPr="006F5529">
        <w:rPr>
          <w:rFonts w:eastAsia="Calibri" w:cs="Times New Roman"/>
          <w:sz w:val="14"/>
          <w:szCs w:val="14"/>
        </w:rPr>
        <w:t xml:space="preserve"> dynamiki w odniesieniu do analogicznego okresu roku ubiegłego będą prezentowane począwszy od stycznia 2019 r.</w:t>
      </w:r>
      <w:r>
        <w:rPr>
          <w:rFonts w:eastAsia="Calibri" w:cs="Times New Roman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A8EA" w14:textId="77777777" w:rsidR="00112A4D" w:rsidRDefault="00112A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9ECA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58A4BB" wp14:editId="20B474F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13653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20C5C02" w14:textId="77777777" w:rsidR="004862B6" w:rsidRDefault="004862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65BC" w14:textId="7D4BF73B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58940F" wp14:editId="2BC2BF70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03BD9" w14:textId="77777777" w:rsidR="00112A4D" w:rsidRPr="00C97596" w:rsidRDefault="00112A4D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8940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2803BD9" w14:textId="77777777" w:rsidR="00112A4D" w:rsidRPr="00C97596" w:rsidRDefault="00112A4D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bookmarkStart w:id="1" w:name="_GoBack"/>
                    <w:bookmarkEnd w:id="1"/>
                    <w:r>
                      <w:rPr>
                        <w:rFonts w:ascii="Fira Sans SemiBold" w:hAnsi="Fira Sans SemiBold"/>
                        <w:color w:val="001D77"/>
                      </w:rPr>
                      <w:t>21.01.2019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5066C2E6" wp14:editId="4FBC45BC">
          <wp:extent cx="1360800" cy="756000"/>
          <wp:effectExtent l="0" t="0" r="0" b="6350"/>
          <wp:docPr id="18" name="Obraz 18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84288" wp14:editId="3FFBA9B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8960BF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84288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UYSQYAACMsAAAOAAAAZHJzL2Uyb0RvYy54bWzsWlFv2zYQfh+w/0DoccBqUbIsy4hTZC26&#10;DQjaYunQ7pGWqVioJGokEzv9W3vb67D/tSMpOVSSiUqUDCnmoHAp8+4+Hu/TUZC/o5e7skCXlIuc&#10;VUsPv/A9RKuUrfPqfOn9+uHN93MPCUmqNSlYRZfeFRXey+Nvvzna1gsasA0r1pQjCFKJxbZeehsp&#10;68VkItINLYl4wWpawWTGeEkkXPLzyZqTLUQvi0ng+7PJlvF1zVlKhYBvX5tJ71jHzzKayndZJqhE&#10;xdKDtUn9yfXnSn1Ojo/I4pyTepOnzTLIA1ZRkrwC0H2o10QSdMHzW6HKPOVMsEy+SFk5YVmWp1Tn&#10;ANlg/0Y2ZxtSU50LbI6o99skHi9s+vbyPUf5eukFHqpICSU603sv0apgn9n2aoFY/dcff/9Z5RT+&#10;oZnasm0tFuB5Vr/nKmlRn7L0s4CJSWdGXYjGZpfxEmVFXv8ENNFbBcmjna7E1b4SdCdRCl8G/syP&#10;4shDKcyFMPIjhTshCxVHYaYXQv5ImR6Ty1MhTSXXMNJ1WDfZpKyqRC7pJ6h+VhZQ3O8myEdbNMMB&#10;nrYEuGn9W9d602/9CVuxQ1h67AawXXzkAoDi7BdvFu7MwHZp1uRCCS2UgWnYLs3CXChTC8W9T7b1&#10;QACgzX6z3ABda9fiu7zYIpyESeDPmz7yiDTCszDE4RzK7IB4OJGawG6IkVQanMpIMuEwiP3ZgC17&#10;BE45inIglZO3XwmpVANxFPs50wnD8kOMw9k0HNKjsI9D7DyN7JYTzP04ikM3jO10vwOvWb8bYiSl&#10;Bqcytk/heDoNI3c+I4k1oPZ2nxpW+5sH4D3I5a66zZHB1bCd3BAdjpgbw12IjpN5vnM9KNgcGZyK&#10;7TTwYcfmCP6PiKV6oqPuNrHcRTmQ6vmSakCxbQ4OpG2XH09Np8QPoiAZcgC6uWq3mzBKZtMoUbdD&#10;P4Tt5IbotBsT2A3Rcbo/nQanMrJHxXP4m7nTeQxO9dekS0FXP7/VovqDd81dwW16DC6E7fT/5pRu&#10;Uf31eM50iqazBOuHtf4cDpyCV3eDb4+RferpOTW07A/vUwG8EAlUqw2h6yZP8q4zDuaB3qp+iBG9&#10;ygR2ZzH2/PMHpvIYvOrfrJG9amDVH04rU+8omuEneO8Z+tMkmqqXeGHYCzGGUjqwG2I0pQamMpJS&#10;OIlifXz0b9hIWg2o+oFSTtZ+JZQaUOxnT6cIfg14kg4VBH5iOlQ/xIgOZQKrDtUPMZZOQ1MZ26Fi&#10;+KlVc6o/ncfgVD/CyBbVH3zEA/rQQhw41f6GH+C5eYfeX5MDpVw95ECpllLPvEOB+uW81beQTSt5&#10;SXdVo3mBESJKd+VrfU3NhNLX2AIYENO0l6BwMYIa8NJ6mn5nIIntjO/lDKeU7RzcyxmOHttZ/4wJ&#10;OzFs2XD3287TeyHDWWE7twokjWxW0Gw8B5mZEpgVWmAmPQQCM+4hEJitFCBZ1ESqerVDtFWiJvN4&#10;gjZLz7wz10Ur2SX9wLShvKGOAsjr2aKyrUJzfOj1tnVtLdKLVZ7+QL907MN5ksxn1/awRA23XxUk&#10;jsPYD3Wt7po1+qB2PzsYdyK26ULgaRzhVjLTwFrraTbD7JtZlJXd9ayqQAe2TdiEhLMYoDrmrUH7&#10;v214a9cKJqi5QVTxtPRsX0UNfS0/E6zI12/yolBlE/x89arg6JIoxaGPX8dxs0kds0LfdBVTbgZG&#10;faPlc0Yxp7Vz8qqgKmhR/UIzUOkpZZymidZH0j0OSVNaSSOrExuypgY+8uGvRVeqPuWhU9EBVeQM&#10;8PexmwCtpQnSxjarbOyVK9Xyyr2zaTr/sjDjvPfQyKySe+cyrxi/K7MCsmqQjX27SWZr1C7J3WoH&#10;Jmq4YusrkDNyZnSeok7f5FzIUyLke8JB+wesALGqfAcfWcHgNoTbTY88tGH8y13fK3vQW8Ksh7Yg&#10;FF164vcLwqmHip8rUGImeAoyQiT1xTSKA7jg9szKnqkuylcMmAH9FFanh8peFu0w46z8CJrWE4UK&#10;U6RKARv6toSOYi5eSbiGKVDFpvTkRI9BTQr0PK3O6rTVV9aQ+YfdR8JrpIZLT4K68i1rRaVk0com&#10;gc7Xtqo0FTu5kCzLlaZSU9Lsa3MBSlTNoUY1q6Su9rW2utb2Hv8D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IrflGEkG&#10;AAAj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58960BF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1D31B6" wp14:editId="4408F34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DCCD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272956C" wp14:editId="00DB00B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0EA6C" w14:textId="6CECA0A4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2956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4700EA6C" w14:textId="6CECA0A4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4B40" w14:textId="77777777" w:rsidR="004862B6" w:rsidRDefault="004862B6">
    <w:pPr>
      <w:pStyle w:val="Nagwek"/>
    </w:pPr>
  </w:p>
  <w:p w14:paraId="177586F5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6.75pt;visibility:visible;mso-wrap-style:square" o:bullet="t">
        <v:imagedata r:id="rId1" o:title=""/>
      </v:shape>
    </w:pict>
  </w:numPicBullet>
  <w:numPicBullet w:numPicBulletId="1">
    <w:pict>
      <v:shape id="_x0000_i1027" type="#_x0000_t75" style="width:125.25pt;height:126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C5B"/>
    <w:rsid w:val="0000301D"/>
    <w:rsid w:val="00003437"/>
    <w:rsid w:val="00005657"/>
    <w:rsid w:val="0000709F"/>
    <w:rsid w:val="00007996"/>
    <w:rsid w:val="00007BF9"/>
    <w:rsid w:val="000108B8"/>
    <w:rsid w:val="00011182"/>
    <w:rsid w:val="000111EC"/>
    <w:rsid w:val="00013599"/>
    <w:rsid w:val="000152F5"/>
    <w:rsid w:val="000169EB"/>
    <w:rsid w:val="00024626"/>
    <w:rsid w:val="00027227"/>
    <w:rsid w:val="0003236F"/>
    <w:rsid w:val="000375C3"/>
    <w:rsid w:val="00042A1D"/>
    <w:rsid w:val="0004500E"/>
    <w:rsid w:val="00045213"/>
    <w:rsid w:val="0004582E"/>
    <w:rsid w:val="000470AA"/>
    <w:rsid w:val="000502F4"/>
    <w:rsid w:val="0005122F"/>
    <w:rsid w:val="00053190"/>
    <w:rsid w:val="0005394E"/>
    <w:rsid w:val="00056AD0"/>
    <w:rsid w:val="00057CA1"/>
    <w:rsid w:val="000657FC"/>
    <w:rsid w:val="000662E2"/>
    <w:rsid w:val="00066883"/>
    <w:rsid w:val="00066B05"/>
    <w:rsid w:val="00073259"/>
    <w:rsid w:val="00073311"/>
    <w:rsid w:val="00074DD8"/>
    <w:rsid w:val="000761AC"/>
    <w:rsid w:val="00076D95"/>
    <w:rsid w:val="000806F7"/>
    <w:rsid w:val="000809C8"/>
    <w:rsid w:val="00084531"/>
    <w:rsid w:val="00086B7D"/>
    <w:rsid w:val="00090DAE"/>
    <w:rsid w:val="00094C33"/>
    <w:rsid w:val="000A39FD"/>
    <w:rsid w:val="000A3ACF"/>
    <w:rsid w:val="000A4C12"/>
    <w:rsid w:val="000A4E2A"/>
    <w:rsid w:val="000B0727"/>
    <w:rsid w:val="000B318F"/>
    <w:rsid w:val="000B4DA2"/>
    <w:rsid w:val="000B4E03"/>
    <w:rsid w:val="000B4F0D"/>
    <w:rsid w:val="000C0137"/>
    <w:rsid w:val="000C135D"/>
    <w:rsid w:val="000C4E6B"/>
    <w:rsid w:val="000D1427"/>
    <w:rsid w:val="000D1D43"/>
    <w:rsid w:val="000D20FE"/>
    <w:rsid w:val="000D225C"/>
    <w:rsid w:val="000D2A5C"/>
    <w:rsid w:val="000D2E0B"/>
    <w:rsid w:val="000E0918"/>
    <w:rsid w:val="000E2DE4"/>
    <w:rsid w:val="000F156F"/>
    <w:rsid w:val="000F1626"/>
    <w:rsid w:val="000F3D8E"/>
    <w:rsid w:val="000F435D"/>
    <w:rsid w:val="001011C3"/>
    <w:rsid w:val="0010569E"/>
    <w:rsid w:val="001070E5"/>
    <w:rsid w:val="00110A62"/>
    <w:rsid w:val="00110D87"/>
    <w:rsid w:val="001113A6"/>
    <w:rsid w:val="00112607"/>
    <w:rsid w:val="00112A4D"/>
    <w:rsid w:val="00114DB9"/>
    <w:rsid w:val="00116087"/>
    <w:rsid w:val="00120701"/>
    <w:rsid w:val="00122F7C"/>
    <w:rsid w:val="00127C74"/>
    <w:rsid w:val="00130296"/>
    <w:rsid w:val="001310B7"/>
    <w:rsid w:val="00134E2D"/>
    <w:rsid w:val="001409E1"/>
    <w:rsid w:val="001423B6"/>
    <w:rsid w:val="001448A7"/>
    <w:rsid w:val="00146621"/>
    <w:rsid w:val="00152273"/>
    <w:rsid w:val="00162325"/>
    <w:rsid w:val="00163C91"/>
    <w:rsid w:val="00175380"/>
    <w:rsid w:val="001753B5"/>
    <w:rsid w:val="0017779B"/>
    <w:rsid w:val="00177DD6"/>
    <w:rsid w:val="001823A4"/>
    <w:rsid w:val="001850EA"/>
    <w:rsid w:val="00186B6B"/>
    <w:rsid w:val="00193519"/>
    <w:rsid w:val="00194103"/>
    <w:rsid w:val="001945FA"/>
    <w:rsid w:val="001951DA"/>
    <w:rsid w:val="001952F2"/>
    <w:rsid w:val="00195767"/>
    <w:rsid w:val="00196493"/>
    <w:rsid w:val="001A4380"/>
    <w:rsid w:val="001A6EC1"/>
    <w:rsid w:val="001B1CE5"/>
    <w:rsid w:val="001B48A8"/>
    <w:rsid w:val="001C3269"/>
    <w:rsid w:val="001C3694"/>
    <w:rsid w:val="001D03B4"/>
    <w:rsid w:val="001D1018"/>
    <w:rsid w:val="001D1DB4"/>
    <w:rsid w:val="001D270F"/>
    <w:rsid w:val="001D2AD6"/>
    <w:rsid w:val="001E307A"/>
    <w:rsid w:val="001E475A"/>
    <w:rsid w:val="001E7919"/>
    <w:rsid w:val="001F23B3"/>
    <w:rsid w:val="001F31BD"/>
    <w:rsid w:val="001F3686"/>
    <w:rsid w:val="001F5E14"/>
    <w:rsid w:val="001F649C"/>
    <w:rsid w:val="00202E71"/>
    <w:rsid w:val="00216F21"/>
    <w:rsid w:val="00217D5E"/>
    <w:rsid w:val="002217A8"/>
    <w:rsid w:val="00226D83"/>
    <w:rsid w:val="00237327"/>
    <w:rsid w:val="002452B8"/>
    <w:rsid w:val="002566A2"/>
    <w:rsid w:val="002574F9"/>
    <w:rsid w:val="00260AC7"/>
    <w:rsid w:val="002615C6"/>
    <w:rsid w:val="00264835"/>
    <w:rsid w:val="0026524A"/>
    <w:rsid w:val="00270874"/>
    <w:rsid w:val="002722B3"/>
    <w:rsid w:val="00276811"/>
    <w:rsid w:val="00277F85"/>
    <w:rsid w:val="00282699"/>
    <w:rsid w:val="00291BB9"/>
    <w:rsid w:val="00292177"/>
    <w:rsid w:val="002926DF"/>
    <w:rsid w:val="00296697"/>
    <w:rsid w:val="00296F96"/>
    <w:rsid w:val="002A0BDE"/>
    <w:rsid w:val="002A0E7B"/>
    <w:rsid w:val="002A0F08"/>
    <w:rsid w:val="002A0F5D"/>
    <w:rsid w:val="002A3E41"/>
    <w:rsid w:val="002A42E3"/>
    <w:rsid w:val="002A4348"/>
    <w:rsid w:val="002A4388"/>
    <w:rsid w:val="002A63A5"/>
    <w:rsid w:val="002B0009"/>
    <w:rsid w:val="002B0472"/>
    <w:rsid w:val="002B04B3"/>
    <w:rsid w:val="002B18C6"/>
    <w:rsid w:val="002B3036"/>
    <w:rsid w:val="002B6B12"/>
    <w:rsid w:val="002B6B7B"/>
    <w:rsid w:val="002C424B"/>
    <w:rsid w:val="002D0AC4"/>
    <w:rsid w:val="002D1DA5"/>
    <w:rsid w:val="002D2ECD"/>
    <w:rsid w:val="002E13A8"/>
    <w:rsid w:val="002E3DCB"/>
    <w:rsid w:val="002E6140"/>
    <w:rsid w:val="002E6985"/>
    <w:rsid w:val="002E6EAA"/>
    <w:rsid w:val="002E71B6"/>
    <w:rsid w:val="002F1F42"/>
    <w:rsid w:val="002F77C8"/>
    <w:rsid w:val="0030115B"/>
    <w:rsid w:val="00304F22"/>
    <w:rsid w:val="00306485"/>
    <w:rsid w:val="003067CB"/>
    <w:rsid w:val="00306C7C"/>
    <w:rsid w:val="00315805"/>
    <w:rsid w:val="00320924"/>
    <w:rsid w:val="00322EDD"/>
    <w:rsid w:val="003231A1"/>
    <w:rsid w:val="00324C9B"/>
    <w:rsid w:val="00332263"/>
    <w:rsid w:val="00332320"/>
    <w:rsid w:val="003426AA"/>
    <w:rsid w:val="00342DCF"/>
    <w:rsid w:val="00343A88"/>
    <w:rsid w:val="00346C98"/>
    <w:rsid w:val="00347649"/>
    <w:rsid w:val="00347C1F"/>
    <w:rsid w:val="00347D72"/>
    <w:rsid w:val="00352354"/>
    <w:rsid w:val="003523EB"/>
    <w:rsid w:val="00357611"/>
    <w:rsid w:val="003613E6"/>
    <w:rsid w:val="003621DC"/>
    <w:rsid w:val="00362216"/>
    <w:rsid w:val="003623FA"/>
    <w:rsid w:val="003627FC"/>
    <w:rsid w:val="00365F22"/>
    <w:rsid w:val="00367237"/>
    <w:rsid w:val="0037077F"/>
    <w:rsid w:val="00371C7E"/>
    <w:rsid w:val="00373882"/>
    <w:rsid w:val="00373C02"/>
    <w:rsid w:val="00374B96"/>
    <w:rsid w:val="00375215"/>
    <w:rsid w:val="0037526E"/>
    <w:rsid w:val="00383B0F"/>
    <w:rsid w:val="003843DB"/>
    <w:rsid w:val="003854ED"/>
    <w:rsid w:val="00385767"/>
    <w:rsid w:val="00386D02"/>
    <w:rsid w:val="003902D5"/>
    <w:rsid w:val="003931C0"/>
    <w:rsid w:val="0039373A"/>
    <w:rsid w:val="00393761"/>
    <w:rsid w:val="003947E0"/>
    <w:rsid w:val="00395F5C"/>
    <w:rsid w:val="003973C9"/>
    <w:rsid w:val="00397D18"/>
    <w:rsid w:val="003A09C1"/>
    <w:rsid w:val="003A0F9F"/>
    <w:rsid w:val="003A18A4"/>
    <w:rsid w:val="003A1B36"/>
    <w:rsid w:val="003A2F3A"/>
    <w:rsid w:val="003A5793"/>
    <w:rsid w:val="003B1454"/>
    <w:rsid w:val="003B2DB6"/>
    <w:rsid w:val="003B6350"/>
    <w:rsid w:val="003B6BE3"/>
    <w:rsid w:val="003C0165"/>
    <w:rsid w:val="003C1BFD"/>
    <w:rsid w:val="003C34BC"/>
    <w:rsid w:val="003C59E0"/>
    <w:rsid w:val="003C6C8D"/>
    <w:rsid w:val="003D0F50"/>
    <w:rsid w:val="003D3C6E"/>
    <w:rsid w:val="003D4F95"/>
    <w:rsid w:val="003D5F42"/>
    <w:rsid w:val="003D60A9"/>
    <w:rsid w:val="003F13A9"/>
    <w:rsid w:val="003F36A3"/>
    <w:rsid w:val="003F4C97"/>
    <w:rsid w:val="003F53CA"/>
    <w:rsid w:val="003F68D3"/>
    <w:rsid w:val="003F7FE6"/>
    <w:rsid w:val="00400193"/>
    <w:rsid w:val="00401DB3"/>
    <w:rsid w:val="00403557"/>
    <w:rsid w:val="004118C3"/>
    <w:rsid w:val="004130BC"/>
    <w:rsid w:val="004177EF"/>
    <w:rsid w:val="004212E7"/>
    <w:rsid w:val="00422CE6"/>
    <w:rsid w:val="004231A6"/>
    <w:rsid w:val="0042446D"/>
    <w:rsid w:val="004266F7"/>
    <w:rsid w:val="00427281"/>
    <w:rsid w:val="00427BF8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E30"/>
    <w:rsid w:val="00443BB1"/>
    <w:rsid w:val="00443D0E"/>
    <w:rsid w:val="00444B75"/>
    <w:rsid w:val="00445047"/>
    <w:rsid w:val="004466B1"/>
    <w:rsid w:val="00450E62"/>
    <w:rsid w:val="00454004"/>
    <w:rsid w:val="00460DA9"/>
    <w:rsid w:val="00461D15"/>
    <w:rsid w:val="00462A63"/>
    <w:rsid w:val="00463534"/>
    <w:rsid w:val="00463E39"/>
    <w:rsid w:val="00464D4F"/>
    <w:rsid w:val="0046503D"/>
    <w:rsid w:val="004657FC"/>
    <w:rsid w:val="00467EFF"/>
    <w:rsid w:val="004733F6"/>
    <w:rsid w:val="00474753"/>
    <w:rsid w:val="00474E69"/>
    <w:rsid w:val="00477DD8"/>
    <w:rsid w:val="00484901"/>
    <w:rsid w:val="00484E17"/>
    <w:rsid w:val="004862B6"/>
    <w:rsid w:val="00493B1C"/>
    <w:rsid w:val="004949CA"/>
    <w:rsid w:val="0049621B"/>
    <w:rsid w:val="00497CE2"/>
    <w:rsid w:val="004A3BC8"/>
    <w:rsid w:val="004B4738"/>
    <w:rsid w:val="004C1895"/>
    <w:rsid w:val="004C2A13"/>
    <w:rsid w:val="004C44A5"/>
    <w:rsid w:val="004C48C5"/>
    <w:rsid w:val="004C5067"/>
    <w:rsid w:val="004C6D40"/>
    <w:rsid w:val="004D1586"/>
    <w:rsid w:val="004D4D5A"/>
    <w:rsid w:val="004D5EE7"/>
    <w:rsid w:val="004D665D"/>
    <w:rsid w:val="004D6D43"/>
    <w:rsid w:val="004E1A89"/>
    <w:rsid w:val="004F0C3C"/>
    <w:rsid w:val="004F2A2C"/>
    <w:rsid w:val="004F4FCA"/>
    <w:rsid w:val="004F5A9B"/>
    <w:rsid w:val="004F63FC"/>
    <w:rsid w:val="004F6903"/>
    <w:rsid w:val="00505A92"/>
    <w:rsid w:val="00507D35"/>
    <w:rsid w:val="00510D8A"/>
    <w:rsid w:val="005203F1"/>
    <w:rsid w:val="005206F5"/>
    <w:rsid w:val="00521BC3"/>
    <w:rsid w:val="005241EA"/>
    <w:rsid w:val="0052510F"/>
    <w:rsid w:val="00525CAC"/>
    <w:rsid w:val="00525FB7"/>
    <w:rsid w:val="00527E6B"/>
    <w:rsid w:val="00533632"/>
    <w:rsid w:val="00533FC2"/>
    <w:rsid w:val="0054251F"/>
    <w:rsid w:val="00546790"/>
    <w:rsid w:val="005472E2"/>
    <w:rsid w:val="005501C7"/>
    <w:rsid w:val="00550618"/>
    <w:rsid w:val="005514D5"/>
    <w:rsid w:val="005520D8"/>
    <w:rsid w:val="00553B0B"/>
    <w:rsid w:val="0055460F"/>
    <w:rsid w:val="00556CF1"/>
    <w:rsid w:val="0055770D"/>
    <w:rsid w:val="00561AEB"/>
    <w:rsid w:val="00576096"/>
    <w:rsid w:val="005762A7"/>
    <w:rsid w:val="00577BDE"/>
    <w:rsid w:val="00581324"/>
    <w:rsid w:val="00582ED4"/>
    <w:rsid w:val="00590BB1"/>
    <w:rsid w:val="005916D7"/>
    <w:rsid w:val="00593FB5"/>
    <w:rsid w:val="00595F5A"/>
    <w:rsid w:val="005A30AB"/>
    <w:rsid w:val="005A37DA"/>
    <w:rsid w:val="005A698C"/>
    <w:rsid w:val="005B75B9"/>
    <w:rsid w:val="005C16BE"/>
    <w:rsid w:val="005C4A86"/>
    <w:rsid w:val="005C4E91"/>
    <w:rsid w:val="005C5A51"/>
    <w:rsid w:val="005C763D"/>
    <w:rsid w:val="005C764C"/>
    <w:rsid w:val="005D01B4"/>
    <w:rsid w:val="005D2FB0"/>
    <w:rsid w:val="005D6F87"/>
    <w:rsid w:val="005E0799"/>
    <w:rsid w:val="005E48B2"/>
    <w:rsid w:val="005E4E00"/>
    <w:rsid w:val="005F302D"/>
    <w:rsid w:val="005F5A80"/>
    <w:rsid w:val="00603187"/>
    <w:rsid w:val="006044FF"/>
    <w:rsid w:val="006051FC"/>
    <w:rsid w:val="00607CC5"/>
    <w:rsid w:val="006102AA"/>
    <w:rsid w:val="00620DC3"/>
    <w:rsid w:val="00621F5F"/>
    <w:rsid w:val="006238DF"/>
    <w:rsid w:val="00625603"/>
    <w:rsid w:val="006263DA"/>
    <w:rsid w:val="0062658A"/>
    <w:rsid w:val="00626952"/>
    <w:rsid w:val="00626D87"/>
    <w:rsid w:val="00627CBE"/>
    <w:rsid w:val="006318DA"/>
    <w:rsid w:val="00633014"/>
    <w:rsid w:val="0063437B"/>
    <w:rsid w:val="00642C4B"/>
    <w:rsid w:val="00646D6F"/>
    <w:rsid w:val="00664589"/>
    <w:rsid w:val="006673CA"/>
    <w:rsid w:val="00667D6F"/>
    <w:rsid w:val="00673BE0"/>
    <w:rsid w:val="00673C26"/>
    <w:rsid w:val="00674ABE"/>
    <w:rsid w:val="00677F45"/>
    <w:rsid w:val="0068038E"/>
    <w:rsid w:val="006812AF"/>
    <w:rsid w:val="00682331"/>
    <w:rsid w:val="0068327D"/>
    <w:rsid w:val="00690C38"/>
    <w:rsid w:val="00694AF0"/>
    <w:rsid w:val="006A1938"/>
    <w:rsid w:val="006A37E8"/>
    <w:rsid w:val="006A6DB6"/>
    <w:rsid w:val="006B0E9E"/>
    <w:rsid w:val="006B25A7"/>
    <w:rsid w:val="006B5AE4"/>
    <w:rsid w:val="006B6187"/>
    <w:rsid w:val="006C4AF3"/>
    <w:rsid w:val="006C4BEC"/>
    <w:rsid w:val="006C6D12"/>
    <w:rsid w:val="006D1926"/>
    <w:rsid w:val="006D4054"/>
    <w:rsid w:val="006E02EC"/>
    <w:rsid w:val="006E0C18"/>
    <w:rsid w:val="006E2C25"/>
    <w:rsid w:val="006E43C9"/>
    <w:rsid w:val="006E4CDB"/>
    <w:rsid w:val="006E4D66"/>
    <w:rsid w:val="006E5888"/>
    <w:rsid w:val="006E6053"/>
    <w:rsid w:val="006F059C"/>
    <w:rsid w:val="006F4DB5"/>
    <w:rsid w:val="006F5529"/>
    <w:rsid w:val="006F5EF5"/>
    <w:rsid w:val="00703FFE"/>
    <w:rsid w:val="00707935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317DF"/>
    <w:rsid w:val="00734924"/>
    <w:rsid w:val="00741554"/>
    <w:rsid w:val="00746187"/>
    <w:rsid w:val="00753265"/>
    <w:rsid w:val="00753DA3"/>
    <w:rsid w:val="0075636C"/>
    <w:rsid w:val="0076254F"/>
    <w:rsid w:val="00763711"/>
    <w:rsid w:val="0076475E"/>
    <w:rsid w:val="00766E80"/>
    <w:rsid w:val="007702BD"/>
    <w:rsid w:val="00770725"/>
    <w:rsid w:val="00773B09"/>
    <w:rsid w:val="00777957"/>
    <w:rsid w:val="007801F5"/>
    <w:rsid w:val="00780316"/>
    <w:rsid w:val="00783473"/>
    <w:rsid w:val="00783CA4"/>
    <w:rsid w:val="007842FB"/>
    <w:rsid w:val="00786124"/>
    <w:rsid w:val="00786B8A"/>
    <w:rsid w:val="00790113"/>
    <w:rsid w:val="0079498A"/>
    <w:rsid w:val="0079514B"/>
    <w:rsid w:val="00797294"/>
    <w:rsid w:val="007A1014"/>
    <w:rsid w:val="007A2DC1"/>
    <w:rsid w:val="007B0E35"/>
    <w:rsid w:val="007B2673"/>
    <w:rsid w:val="007B3DB7"/>
    <w:rsid w:val="007B4F73"/>
    <w:rsid w:val="007C2970"/>
    <w:rsid w:val="007C2C9F"/>
    <w:rsid w:val="007C4EF9"/>
    <w:rsid w:val="007C792E"/>
    <w:rsid w:val="007D209F"/>
    <w:rsid w:val="007D3319"/>
    <w:rsid w:val="007D335D"/>
    <w:rsid w:val="007D573B"/>
    <w:rsid w:val="007E0C88"/>
    <w:rsid w:val="007E319D"/>
    <w:rsid w:val="007E3314"/>
    <w:rsid w:val="007E4B03"/>
    <w:rsid w:val="007E58A2"/>
    <w:rsid w:val="007E7CE3"/>
    <w:rsid w:val="007F1316"/>
    <w:rsid w:val="007F324B"/>
    <w:rsid w:val="007F6B07"/>
    <w:rsid w:val="007F7483"/>
    <w:rsid w:val="00802022"/>
    <w:rsid w:val="00803EAA"/>
    <w:rsid w:val="0080553C"/>
    <w:rsid w:val="00805B46"/>
    <w:rsid w:val="00810E8D"/>
    <w:rsid w:val="00811ECD"/>
    <w:rsid w:val="00820A18"/>
    <w:rsid w:val="00825DC2"/>
    <w:rsid w:val="008263B6"/>
    <w:rsid w:val="00830DEC"/>
    <w:rsid w:val="00834AD3"/>
    <w:rsid w:val="00835D3C"/>
    <w:rsid w:val="00836533"/>
    <w:rsid w:val="0083677A"/>
    <w:rsid w:val="00843795"/>
    <w:rsid w:val="008438BA"/>
    <w:rsid w:val="0084465E"/>
    <w:rsid w:val="00846E9E"/>
    <w:rsid w:val="00847F0F"/>
    <w:rsid w:val="008500B1"/>
    <w:rsid w:val="00852448"/>
    <w:rsid w:val="0085344B"/>
    <w:rsid w:val="00853635"/>
    <w:rsid w:val="00857E64"/>
    <w:rsid w:val="00860F7B"/>
    <w:rsid w:val="00863E09"/>
    <w:rsid w:val="008646DA"/>
    <w:rsid w:val="00865E47"/>
    <w:rsid w:val="00866416"/>
    <w:rsid w:val="008739BA"/>
    <w:rsid w:val="0088258A"/>
    <w:rsid w:val="00882FBF"/>
    <w:rsid w:val="00886332"/>
    <w:rsid w:val="00886D2F"/>
    <w:rsid w:val="00887F70"/>
    <w:rsid w:val="008948E4"/>
    <w:rsid w:val="008A1C80"/>
    <w:rsid w:val="008A26D9"/>
    <w:rsid w:val="008A58C2"/>
    <w:rsid w:val="008B3CA0"/>
    <w:rsid w:val="008C0C29"/>
    <w:rsid w:val="008C1F33"/>
    <w:rsid w:val="008C37DB"/>
    <w:rsid w:val="008C4E2B"/>
    <w:rsid w:val="008D2074"/>
    <w:rsid w:val="008D3F85"/>
    <w:rsid w:val="008D561B"/>
    <w:rsid w:val="008E0933"/>
    <w:rsid w:val="008F04DA"/>
    <w:rsid w:val="008F2D53"/>
    <w:rsid w:val="008F3638"/>
    <w:rsid w:val="008F4B57"/>
    <w:rsid w:val="008F5556"/>
    <w:rsid w:val="008F6F31"/>
    <w:rsid w:val="008F74DF"/>
    <w:rsid w:val="00904133"/>
    <w:rsid w:val="00905A67"/>
    <w:rsid w:val="00906857"/>
    <w:rsid w:val="00907546"/>
    <w:rsid w:val="009076B2"/>
    <w:rsid w:val="009127BA"/>
    <w:rsid w:val="00913766"/>
    <w:rsid w:val="00921A87"/>
    <w:rsid w:val="009227A6"/>
    <w:rsid w:val="0092758B"/>
    <w:rsid w:val="00927755"/>
    <w:rsid w:val="009301B3"/>
    <w:rsid w:val="00931AE5"/>
    <w:rsid w:val="0093398C"/>
    <w:rsid w:val="00933EC1"/>
    <w:rsid w:val="0094417D"/>
    <w:rsid w:val="00944262"/>
    <w:rsid w:val="00946A4C"/>
    <w:rsid w:val="009510F1"/>
    <w:rsid w:val="009530DB"/>
    <w:rsid w:val="00953676"/>
    <w:rsid w:val="00956313"/>
    <w:rsid w:val="009609A1"/>
    <w:rsid w:val="00960A1C"/>
    <w:rsid w:val="00960A9C"/>
    <w:rsid w:val="00960BE4"/>
    <w:rsid w:val="0096178E"/>
    <w:rsid w:val="00964DC1"/>
    <w:rsid w:val="00965255"/>
    <w:rsid w:val="0096740A"/>
    <w:rsid w:val="009705EE"/>
    <w:rsid w:val="00972898"/>
    <w:rsid w:val="00972B83"/>
    <w:rsid w:val="00977927"/>
    <w:rsid w:val="0098135C"/>
    <w:rsid w:val="0098156A"/>
    <w:rsid w:val="00991BAC"/>
    <w:rsid w:val="0099295C"/>
    <w:rsid w:val="00996309"/>
    <w:rsid w:val="009A2FF0"/>
    <w:rsid w:val="009A4459"/>
    <w:rsid w:val="009A6EA0"/>
    <w:rsid w:val="009A7910"/>
    <w:rsid w:val="009B0217"/>
    <w:rsid w:val="009B0C25"/>
    <w:rsid w:val="009B1EF0"/>
    <w:rsid w:val="009B382F"/>
    <w:rsid w:val="009B7341"/>
    <w:rsid w:val="009B7D46"/>
    <w:rsid w:val="009C0CCF"/>
    <w:rsid w:val="009C1335"/>
    <w:rsid w:val="009C1AB2"/>
    <w:rsid w:val="009C7251"/>
    <w:rsid w:val="009C7FE3"/>
    <w:rsid w:val="009D264A"/>
    <w:rsid w:val="009E2E91"/>
    <w:rsid w:val="009E3371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86F"/>
    <w:rsid w:val="00A030E6"/>
    <w:rsid w:val="00A0335F"/>
    <w:rsid w:val="00A139F5"/>
    <w:rsid w:val="00A14250"/>
    <w:rsid w:val="00A17F09"/>
    <w:rsid w:val="00A20421"/>
    <w:rsid w:val="00A21E4A"/>
    <w:rsid w:val="00A267AB"/>
    <w:rsid w:val="00A27763"/>
    <w:rsid w:val="00A309AB"/>
    <w:rsid w:val="00A33667"/>
    <w:rsid w:val="00A365F4"/>
    <w:rsid w:val="00A40D16"/>
    <w:rsid w:val="00A40F30"/>
    <w:rsid w:val="00A4219B"/>
    <w:rsid w:val="00A4223C"/>
    <w:rsid w:val="00A4333F"/>
    <w:rsid w:val="00A45EB1"/>
    <w:rsid w:val="00A47D80"/>
    <w:rsid w:val="00A53132"/>
    <w:rsid w:val="00A5331E"/>
    <w:rsid w:val="00A56357"/>
    <w:rsid w:val="00A563F2"/>
    <w:rsid w:val="00A566E8"/>
    <w:rsid w:val="00A614A4"/>
    <w:rsid w:val="00A61FF6"/>
    <w:rsid w:val="00A63CAF"/>
    <w:rsid w:val="00A66409"/>
    <w:rsid w:val="00A810F9"/>
    <w:rsid w:val="00A846D6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6D25"/>
    <w:rsid w:val="00AB788D"/>
    <w:rsid w:val="00AB7943"/>
    <w:rsid w:val="00AB7945"/>
    <w:rsid w:val="00AC37B3"/>
    <w:rsid w:val="00AD0A03"/>
    <w:rsid w:val="00AD2D79"/>
    <w:rsid w:val="00AD2EA0"/>
    <w:rsid w:val="00AD3D25"/>
    <w:rsid w:val="00AD4A4E"/>
    <w:rsid w:val="00AD5C65"/>
    <w:rsid w:val="00AE19DE"/>
    <w:rsid w:val="00AE2D4B"/>
    <w:rsid w:val="00AE3FB3"/>
    <w:rsid w:val="00AE4F99"/>
    <w:rsid w:val="00AE6D6D"/>
    <w:rsid w:val="00AF19C9"/>
    <w:rsid w:val="00AF7709"/>
    <w:rsid w:val="00B10342"/>
    <w:rsid w:val="00B11740"/>
    <w:rsid w:val="00B1192F"/>
    <w:rsid w:val="00B121A3"/>
    <w:rsid w:val="00B12D3C"/>
    <w:rsid w:val="00B14952"/>
    <w:rsid w:val="00B1769B"/>
    <w:rsid w:val="00B21BA7"/>
    <w:rsid w:val="00B21C01"/>
    <w:rsid w:val="00B31E5A"/>
    <w:rsid w:val="00B36B4D"/>
    <w:rsid w:val="00B407D3"/>
    <w:rsid w:val="00B42455"/>
    <w:rsid w:val="00B4328D"/>
    <w:rsid w:val="00B46521"/>
    <w:rsid w:val="00B465A7"/>
    <w:rsid w:val="00B4788F"/>
    <w:rsid w:val="00B55F47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6621"/>
    <w:rsid w:val="00B86655"/>
    <w:rsid w:val="00B914E9"/>
    <w:rsid w:val="00B956EE"/>
    <w:rsid w:val="00B95FA8"/>
    <w:rsid w:val="00B96AD0"/>
    <w:rsid w:val="00BA02E1"/>
    <w:rsid w:val="00BA14B6"/>
    <w:rsid w:val="00BA2BA1"/>
    <w:rsid w:val="00BA2ECD"/>
    <w:rsid w:val="00BA44CD"/>
    <w:rsid w:val="00BB4F09"/>
    <w:rsid w:val="00BB544E"/>
    <w:rsid w:val="00BC207E"/>
    <w:rsid w:val="00BC70A9"/>
    <w:rsid w:val="00BD2577"/>
    <w:rsid w:val="00BD4E33"/>
    <w:rsid w:val="00BD5F7F"/>
    <w:rsid w:val="00BD6924"/>
    <w:rsid w:val="00BD7C75"/>
    <w:rsid w:val="00BF01CB"/>
    <w:rsid w:val="00BF5111"/>
    <w:rsid w:val="00C030DE"/>
    <w:rsid w:val="00C05167"/>
    <w:rsid w:val="00C16ABB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5DEE"/>
    <w:rsid w:val="00C3702F"/>
    <w:rsid w:val="00C41764"/>
    <w:rsid w:val="00C45997"/>
    <w:rsid w:val="00C47820"/>
    <w:rsid w:val="00C52C74"/>
    <w:rsid w:val="00C5434F"/>
    <w:rsid w:val="00C64A37"/>
    <w:rsid w:val="00C7158E"/>
    <w:rsid w:val="00C7250B"/>
    <w:rsid w:val="00C7346B"/>
    <w:rsid w:val="00C77C0E"/>
    <w:rsid w:val="00C8094E"/>
    <w:rsid w:val="00C84740"/>
    <w:rsid w:val="00C84D08"/>
    <w:rsid w:val="00C91687"/>
    <w:rsid w:val="00C924A8"/>
    <w:rsid w:val="00C9261D"/>
    <w:rsid w:val="00C9285A"/>
    <w:rsid w:val="00C93DA4"/>
    <w:rsid w:val="00C945FE"/>
    <w:rsid w:val="00C949F7"/>
    <w:rsid w:val="00C96F23"/>
    <w:rsid w:val="00C96FAA"/>
    <w:rsid w:val="00C97A04"/>
    <w:rsid w:val="00CA107B"/>
    <w:rsid w:val="00CA3423"/>
    <w:rsid w:val="00CA38D1"/>
    <w:rsid w:val="00CA4296"/>
    <w:rsid w:val="00CA484D"/>
    <w:rsid w:val="00CA7A9B"/>
    <w:rsid w:val="00CB09AF"/>
    <w:rsid w:val="00CB3F80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F0172"/>
    <w:rsid w:val="00CF11EB"/>
    <w:rsid w:val="00CF4099"/>
    <w:rsid w:val="00CF5AB1"/>
    <w:rsid w:val="00CF6823"/>
    <w:rsid w:val="00D00796"/>
    <w:rsid w:val="00D10E44"/>
    <w:rsid w:val="00D110E3"/>
    <w:rsid w:val="00D115FF"/>
    <w:rsid w:val="00D134DD"/>
    <w:rsid w:val="00D208CC"/>
    <w:rsid w:val="00D21D71"/>
    <w:rsid w:val="00D22715"/>
    <w:rsid w:val="00D23565"/>
    <w:rsid w:val="00D242EC"/>
    <w:rsid w:val="00D261A2"/>
    <w:rsid w:val="00D30D5C"/>
    <w:rsid w:val="00D30EF4"/>
    <w:rsid w:val="00D36DA1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3B5F"/>
    <w:rsid w:val="00D63EF3"/>
    <w:rsid w:val="00D66683"/>
    <w:rsid w:val="00D67B34"/>
    <w:rsid w:val="00D70EF7"/>
    <w:rsid w:val="00D8211E"/>
    <w:rsid w:val="00D8397C"/>
    <w:rsid w:val="00D83BC5"/>
    <w:rsid w:val="00D83D00"/>
    <w:rsid w:val="00D8674B"/>
    <w:rsid w:val="00D90EBE"/>
    <w:rsid w:val="00D934F6"/>
    <w:rsid w:val="00D94EED"/>
    <w:rsid w:val="00D95100"/>
    <w:rsid w:val="00D96026"/>
    <w:rsid w:val="00DA0F32"/>
    <w:rsid w:val="00DA7C1C"/>
    <w:rsid w:val="00DB147A"/>
    <w:rsid w:val="00DB1B7A"/>
    <w:rsid w:val="00DB1E10"/>
    <w:rsid w:val="00DB562E"/>
    <w:rsid w:val="00DB7C11"/>
    <w:rsid w:val="00DC047D"/>
    <w:rsid w:val="00DC4295"/>
    <w:rsid w:val="00DC6708"/>
    <w:rsid w:val="00DD1D64"/>
    <w:rsid w:val="00DD20E2"/>
    <w:rsid w:val="00DD21A2"/>
    <w:rsid w:val="00DD5A66"/>
    <w:rsid w:val="00DD6840"/>
    <w:rsid w:val="00DE4BE2"/>
    <w:rsid w:val="00DE6865"/>
    <w:rsid w:val="00DF18C1"/>
    <w:rsid w:val="00DF3AE7"/>
    <w:rsid w:val="00DF447F"/>
    <w:rsid w:val="00DF450D"/>
    <w:rsid w:val="00DF5728"/>
    <w:rsid w:val="00DF68D7"/>
    <w:rsid w:val="00E00001"/>
    <w:rsid w:val="00E01436"/>
    <w:rsid w:val="00E04052"/>
    <w:rsid w:val="00E045BD"/>
    <w:rsid w:val="00E04805"/>
    <w:rsid w:val="00E05DB4"/>
    <w:rsid w:val="00E0607F"/>
    <w:rsid w:val="00E102B7"/>
    <w:rsid w:val="00E15A67"/>
    <w:rsid w:val="00E17B77"/>
    <w:rsid w:val="00E23337"/>
    <w:rsid w:val="00E2366B"/>
    <w:rsid w:val="00E24F07"/>
    <w:rsid w:val="00E259EA"/>
    <w:rsid w:val="00E270BA"/>
    <w:rsid w:val="00E32061"/>
    <w:rsid w:val="00E322C8"/>
    <w:rsid w:val="00E34610"/>
    <w:rsid w:val="00E3705B"/>
    <w:rsid w:val="00E42FF9"/>
    <w:rsid w:val="00E44F82"/>
    <w:rsid w:val="00E457ED"/>
    <w:rsid w:val="00E4714C"/>
    <w:rsid w:val="00E50B69"/>
    <w:rsid w:val="00E51AEB"/>
    <w:rsid w:val="00E522A7"/>
    <w:rsid w:val="00E52859"/>
    <w:rsid w:val="00E54452"/>
    <w:rsid w:val="00E641D0"/>
    <w:rsid w:val="00E664C5"/>
    <w:rsid w:val="00E66665"/>
    <w:rsid w:val="00E671A2"/>
    <w:rsid w:val="00E67A9D"/>
    <w:rsid w:val="00E7580A"/>
    <w:rsid w:val="00E76D26"/>
    <w:rsid w:val="00E774A7"/>
    <w:rsid w:val="00E82DBC"/>
    <w:rsid w:val="00E87F78"/>
    <w:rsid w:val="00E90AC0"/>
    <w:rsid w:val="00E928D6"/>
    <w:rsid w:val="00E94640"/>
    <w:rsid w:val="00E97120"/>
    <w:rsid w:val="00EA0819"/>
    <w:rsid w:val="00EA5A3C"/>
    <w:rsid w:val="00EA5D60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D04D0"/>
    <w:rsid w:val="00ED55C0"/>
    <w:rsid w:val="00ED682B"/>
    <w:rsid w:val="00ED7983"/>
    <w:rsid w:val="00EE373E"/>
    <w:rsid w:val="00EE41D5"/>
    <w:rsid w:val="00EF4EF9"/>
    <w:rsid w:val="00EF6B0F"/>
    <w:rsid w:val="00EF7576"/>
    <w:rsid w:val="00F037A4"/>
    <w:rsid w:val="00F113BA"/>
    <w:rsid w:val="00F11509"/>
    <w:rsid w:val="00F137F7"/>
    <w:rsid w:val="00F1426B"/>
    <w:rsid w:val="00F16543"/>
    <w:rsid w:val="00F17D27"/>
    <w:rsid w:val="00F22273"/>
    <w:rsid w:val="00F233E3"/>
    <w:rsid w:val="00F23968"/>
    <w:rsid w:val="00F26991"/>
    <w:rsid w:val="00F27C8F"/>
    <w:rsid w:val="00F32749"/>
    <w:rsid w:val="00F37172"/>
    <w:rsid w:val="00F374DC"/>
    <w:rsid w:val="00F40B84"/>
    <w:rsid w:val="00F40FE1"/>
    <w:rsid w:val="00F41144"/>
    <w:rsid w:val="00F4477E"/>
    <w:rsid w:val="00F46B76"/>
    <w:rsid w:val="00F51A96"/>
    <w:rsid w:val="00F539BD"/>
    <w:rsid w:val="00F608D1"/>
    <w:rsid w:val="00F6158E"/>
    <w:rsid w:val="00F61F53"/>
    <w:rsid w:val="00F64AC1"/>
    <w:rsid w:val="00F67C2A"/>
    <w:rsid w:val="00F67D8F"/>
    <w:rsid w:val="00F802BE"/>
    <w:rsid w:val="00F816A1"/>
    <w:rsid w:val="00F834C5"/>
    <w:rsid w:val="00F84FEA"/>
    <w:rsid w:val="00F86024"/>
    <w:rsid w:val="00F8611A"/>
    <w:rsid w:val="00F9379A"/>
    <w:rsid w:val="00F9616E"/>
    <w:rsid w:val="00FA3953"/>
    <w:rsid w:val="00FA5128"/>
    <w:rsid w:val="00FA544B"/>
    <w:rsid w:val="00FA6239"/>
    <w:rsid w:val="00FA68FD"/>
    <w:rsid w:val="00FB0592"/>
    <w:rsid w:val="00FB42D4"/>
    <w:rsid w:val="00FB58A3"/>
    <w:rsid w:val="00FB5906"/>
    <w:rsid w:val="00FB762F"/>
    <w:rsid w:val="00FC0BA6"/>
    <w:rsid w:val="00FC2AED"/>
    <w:rsid w:val="00FD5C59"/>
    <w:rsid w:val="00FD5EA7"/>
    <w:rsid w:val="00FD5F18"/>
    <w:rsid w:val="00FE1B93"/>
    <w:rsid w:val="00FE6CB4"/>
    <w:rsid w:val="00FF2F66"/>
    <w:rsid w:val="00FF3C81"/>
    <w:rsid w:val="00FF4875"/>
    <w:rsid w:val="00FF4E3F"/>
    <w:rsid w:val="00FF5E1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6740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stat.gov.pl/obszary-tematyczne/przemysl-budownictwo-srodki-trwale/budownictwo/budownictwo-mieszkaniowe-i-iii-kwartal-2018-roku,4,35.html" TargetMode="External"/><Relationship Id="rId39" Type="http://schemas.openxmlformats.org/officeDocument/2006/relationships/hyperlink" Target="http://stat.gov.pl/metainformacje/slownik-pojec/pojecia-stosowane-w-statystyce-publicznej/945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obszary-tematyczne/przemysl-budownictwo-srodki-trwale/budownictwo/budownictwo-mieszkaniowe-i-iii-kwartal-2018-roku,4,35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yperlink" Target="http://stat.gov.pl/obszary-tematyczne/przemysl-budownictwo-srodki-trwale/budownictwo/efekty-dzialalnosci-budowlanej-w-2017-roku,3,13.html" TargetMode="External"/><Relationship Id="rId33" Type="http://schemas.openxmlformats.org/officeDocument/2006/relationships/hyperlink" Target="http://stat.gov.pl/obszary-tematyczne/przemysl-budownictwo-srodki-trwale/budownictwo/efekty-dzialalnosci-budowlanej-w-2017-roku,3,13.html" TargetMode="External"/><Relationship Id="rId38" Type="http://schemas.openxmlformats.org/officeDocument/2006/relationships/hyperlink" Target="http://stat.gov.pl/metainformacje/slownik-pojec/pojecia-stosowane-w-statystyce-publicznej/3763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8.png"/><Relationship Id="rId32" Type="http://schemas.openxmlformats.org/officeDocument/2006/relationships/hyperlink" Target="http://stat.gov.pl/metainformacje/slownik-pojec/pojecia-stosowane-w-statystyce-publicznej/201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201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://swaid.stat.gov.pl/Budownictwo_dashboards/Raporty_predefiniowane/RAP_DBD_BUD_9.aspx" TargetMode="External"/><Relationship Id="rId36" Type="http://schemas.openxmlformats.org/officeDocument/2006/relationships/hyperlink" Target="http://swaid.stat.gov.pl/Budownictwo_dashboards/Raporty_predefiniowane/RAP_DBD_BUD_9.aspx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Z.Kurlej@stat.gov.pl" TargetMode="External"/><Relationship Id="rId31" Type="http://schemas.openxmlformats.org/officeDocument/2006/relationships/hyperlink" Target="http://stat.gov.pl/metainformacje/slownik-pojec/pojecia-stosowane-w-statystyce-publicznej/945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hyperlink" Target="http://swaid.stat.gov.pl/Budownictwo_dashboards/Raporty_predefiniowane/RAP_DBD_BUD_7.aspx" TargetMode="External"/><Relationship Id="rId30" Type="http://schemas.openxmlformats.org/officeDocument/2006/relationships/hyperlink" Target="http://stat.gov.pl/metainformacje/slownik-pojec/pojecia-stosowane-w-statystyce-publicznej/3763,pojecie.html" TargetMode="External"/><Relationship Id="rId35" Type="http://schemas.openxmlformats.org/officeDocument/2006/relationships/hyperlink" Target="http://swaid.stat.gov.pl/Budownictwo_dashboards/Raporty_predefiniowane/RAP_DBD_BUD_7.aspx" TargetMode="Externa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A6889-8A08-411C-BF63-F21540A8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styczeń-czerwiec 2018 roku</vt:lpstr>
    </vt:vector>
  </TitlesOfParts>
  <Company>Główny Urząd Statystyczny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styczeń-czerwiec 2018 roku</dc:title>
  <dc:subject>Budownictwo mieszkaniowe w okresie styczeń-czerwiec 2018 roku</dc:subject>
  <dc:creator>Główny Urząd Statystyczny</dc:creator>
  <cp:keywords>mieszkania oddane do użytkowania; mieszkania w budowie; mieszkania rozpoczęte; pozwolenie na budowę; powierzchnia użytkowa</cp:keywords>
  <dc:description>Budownictwo mieszkaniowe w okresie styczeń-czerwiec 2018 roku</dc:description>
  <cp:lastModifiedBy>Skorupska Agnieszka</cp:lastModifiedBy>
  <cp:revision>18</cp:revision>
  <cp:lastPrinted>2018-12-14T11:18:00Z</cp:lastPrinted>
  <dcterms:created xsi:type="dcterms:W3CDTF">2019-01-15T10:52:00Z</dcterms:created>
  <dcterms:modified xsi:type="dcterms:W3CDTF">2019-01-17T13:45:00Z</dcterms:modified>
  <cp:category>Budownictwo mieszkaniowe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